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2764"/>
        <w:gridCol w:w="567"/>
      </w:tblGrid>
      <w:tr w:rsidR="00571EC9" w14:paraId="2A0CA6FB" w14:textId="77777777" w:rsidTr="009D37BD">
        <w:trPr>
          <w:trHeight w:val="1123"/>
        </w:trPr>
        <w:tc>
          <w:tcPr>
            <w:tcW w:w="3331" w:type="dxa"/>
            <w:gridSpan w:val="2"/>
            <w:tcBorders>
              <w:bottom w:val="nil"/>
            </w:tcBorders>
          </w:tcPr>
          <w:p w14:paraId="322FBE14" w14:textId="77777777" w:rsidR="00571EC9" w:rsidRPr="003338D1" w:rsidRDefault="00571EC9" w:rsidP="009D37BD">
            <w:pPr>
              <w:pStyle w:val="En-tte"/>
              <w:tabs>
                <w:tab w:val="left" w:pos="2552"/>
                <w:tab w:val="left" w:pos="3261"/>
              </w:tabs>
              <w:spacing w:line="360" w:lineRule="auto"/>
              <w:ind w:right="-354"/>
              <w:jc w:val="center"/>
              <w:rPr>
                <w:rFonts w:ascii="Arial" w:hAnsi="Arial"/>
                <w:b/>
                <w:bCs/>
                <w:iCs/>
                <w:color w:val="000080"/>
                <w:spacing w:val="30"/>
              </w:rPr>
            </w:pPr>
            <w:r w:rsidRPr="003338D1">
              <w:rPr>
                <w:rFonts w:ascii="Arial" w:hAnsi="Arial"/>
                <w:b/>
                <w:bCs/>
                <w:iCs/>
                <w:color w:val="000080"/>
                <w:spacing w:val="30"/>
              </w:rPr>
              <w:t>Comité</w:t>
            </w:r>
          </w:p>
          <w:p w14:paraId="6C9BE146" w14:textId="77777777" w:rsidR="00571EC9" w:rsidRDefault="00571EC9" w:rsidP="009D37BD">
            <w:pPr>
              <w:pStyle w:val="En-tte"/>
              <w:tabs>
                <w:tab w:val="left" w:pos="2552"/>
                <w:tab w:val="left" w:pos="3261"/>
              </w:tabs>
              <w:spacing w:line="360" w:lineRule="auto"/>
              <w:ind w:right="-354"/>
              <w:jc w:val="center"/>
              <w:rPr>
                <w:rFonts w:ascii="Arial" w:hAnsi="Arial"/>
                <w:i/>
                <w:color w:val="000080"/>
                <w:spacing w:val="30"/>
              </w:rPr>
            </w:pPr>
            <w:r>
              <w:rPr>
                <w:rFonts w:ascii="Arial" w:hAnsi="Arial"/>
                <w:i/>
                <w:noProof/>
                <w:color w:val="0000FF"/>
                <w:lang w:eastAsia="fr-FR"/>
              </w:rPr>
              <w:drawing>
                <wp:inline distT="0" distB="0" distL="0" distR="0" wp14:anchorId="28ABDA1D" wp14:editId="63DB4188">
                  <wp:extent cx="1263650" cy="158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0" cy="158750"/>
                          </a:xfrm>
                          <a:prstGeom prst="rect">
                            <a:avLst/>
                          </a:prstGeom>
                          <a:noFill/>
                          <a:ln>
                            <a:noFill/>
                          </a:ln>
                        </pic:spPr>
                      </pic:pic>
                    </a:graphicData>
                  </a:graphic>
                </wp:inline>
              </w:drawing>
            </w:r>
          </w:p>
          <w:p w14:paraId="331E3CBB" w14:textId="77777777" w:rsidR="00571EC9" w:rsidRPr="00242669" w:rsidRDefault="00571EC9" w:rsidP="009D37BD">
            <w:pPr>
              <w:pStyle w:val="En-tte"/>
              <w:tabs>
                <w:tab w:val="left" w:pos="2552"/>
                <w:tab w:val="left" w:pos="3261"/>
              </w:tabs>
              <w:spacing w:line="360" w:lineRule="auto"/>
              <w:ind w:right="-284"/>
              <w:rPr>
                <w:rFonts w:ascii="Arial" w:hAnsi="Arial"/>
                <w:b/>
                <w:i/>
                <w:color w:val="000080"/>
                <w:spacing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42669">
              <w:rPr>
                <w:rFonts w:ascii="Arial" w:hAnsi="Arial"/>
                <w:b/>
                <w:i/>
                <w:color w:val="000080"/>
                <w:spacing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Rassembler pour Servir</w:t>
            </w:r>
          </w:p>
        </w:tc>
      </w:tr>
      <w:tr w:rsidR="00571EC9" w14:paraId="51535DBB" w14:textId="77777777" w:rsidTr="009D37BD">
        <w:trPr>
          <w:gridAfter w:val="1"/>
          <w:wAfter w:w="567" w:type="dxa"/>
        </w:trPr>
        <w:tc>
          <w:tcPr>
            <w:tcW w:w="2764" w:type="dxa"/>
          </w:tcPr>
          <w:p w14:paraId="426EA4E1" w14:textId="77777777" w:rsidR="00571EC9" w:rsidRDefault="00571EC9" w:rsidP="009D37BD">
            <w:pPr>
              <w:pStyle w:val="En-tte"/>
              <w:tabs>
                <w:tab w:val="left" w:pos="2552"/>
                <w:tab w:val="left" w:pos="3261"/>
              </w:tabs>
              <w:ind w:right="-354"/>
              <w:jc w:val="center"/>
              <w:rPr>
                <w:rFonts w:ascii="Arial" w:hAnsi="Arial"/>
                <w:color w:val="000080"/>
                <w:lang w:val="en-GB"/>
              </w:rPr>
            </w:pPr>
            <w:r>
              <w:rPr>
                <w:rFonts w:ascii="Arial" w:hAnsi="Arial"/>
                <w:color w:val="000080"/>
                <w:lang w:val="en-GB"/>
              </w:rPr>
              <w:t>Maison Pour tous</w:t>
            </w:r>
          </w:p>
          <w:p w14:paraId="29B82056" w14:textId="77777777" w:rsidR="00571EC9" w:rsidRDefault="00571EC9" w:rsidP="009D37BD">
            <w:pPr>
              <w:pStyle w:val="En-tte"/>
              <w:tabs>
                <w:tab w:val="left" w:pos="2552"/>
                <w:tab w:val="left" w:pos="3261"/>
              </w:tabs>
              <w:ind w:right="-354"/>
              <w:jc w:val="center"/>
              <w:rPr>
                <w:rFonts w:ascii="Arial" w:hAnsi="Arial"/>
                <w:color w:val="000080"/>
                <w:lang w:val="en-GB"/>
              </w:rPr>
            </w:pPr>
            <w:r>
              <w:rPr>
                <w:rFonts w:ascii="Arial" w:hAnsi="Arial"/>
                <w:color w:val="000080"/>
                <w:lang w:val="en-GB"/>
              </w:rPr>
              <w:t>249 rue Vendôme</w:t>
            </w:r>
          </w:p>
          <w:p w14:paraId="17BD397E" w14:textId="77777777" w:rsidR="00571EC9" w:rsidRDefault="00571EC9" w:rsidP="009D37BD">
            <w:pPr>
              <w:pStyle w:val="En-tte"/>
              <w:tabs>
                <w:tab w:val="left" w:pos="2552"/>
                <w:tab w:val="left" w:pos="3261"/>
              </w:tabs>
              <w:ind w:right="-354"/>
              <w:jc w:val="center"/>
              <w:rPr>
                <w:rFonts w:ascii="Arial" w:hAnsi="Arial"/>
                <w:color w:val="000080"/>
                <w:lang w:val="en-GB"/>
              </w:rPr>
            </w:pPr>
            <w:r>
              <w:rPr>
                <w:rFonts w:ascii="Arial" w:hAnsi="Arial"/>
                <w:color w:val="000080"/>
                <w:lang w:val="en-GB"/>
              </w:rPr>
              <w:t>69003 LYON</w:t>
            </w:r>
          </w:p>
        </w:tc>
      </w:tr>
      <w:tr w:rsidR="00571EC9" w14:paraId="2B8E68E3" w14:textId="77777777" w:rsidTr="009D37BD">
        <w:tc>
          <w:tcPr>
            <w:tcW w:w="3331" w:type="dxa"/>
            <w:gridSpan w:val="2"/>
          </w:tcPr>
          <w:p w14:paraId="063FA94D" w14:textId="77777777" w:rsidR="00571EC9" w:rsidRDefault="00571EC9" w:rsidP="009D37BD">
            <w:pPr>
              <w:pStyle w:val="En-tte"/>
              <w:tabs>
                <w:tab w:val="left" w:pos="2552"/>
              </w:tabs>
              <w:ind w:right="-354"/>
              <w:rPr>
                <w:rFonts w:ascii="Arial" w:hAnsi="Arial"/>
                <w:color w:val="000080"/>
                <w:spacing w:val="-14"/>
              </w:rPr>
            </w:pPr>
            <w:r>
              <w:rPr>
                <w:rFonts w:ascii="Arial" w:hAnsi="Arial"/>
                <w:color w:val="000080"/>
                <w:spacing w:val="-14"/>
              </w:rPr>
              <w:t xml:space="preserve">                   06 17 04 42 26 </w:t>
            </w:r>
          </w:p>
          <w:p w14:paraId="534EA4B2" w14:textId="77777777" w:rsidR="00571EC9" w:rsidRDefault="00571EC9" w:rsidP="009D37BD">
            <w:pPr>
              <w:pStyle w:val="En-tte"/>
              <w:tabs>
                <w:tab w:val="left" w:pos="2552"/>
              </w:tabs>
              <w:ind w:right="-354"/>
              <w:rPr>
                <w:rFonts w:ascii="Arial" w:hAnsi="Arial"/>
                <w:color w:val="000080"/>
                <w:spacing w:val="-14"/>
              </w:rPr>
            </w:pPr>
            <w:r>
              <w:rPr>
                <w:rFonts w:ascii="Arial" w:hAnsi="Arial"/>
                <w:color w:val="000080"/>
                <w:spacing w:val="-14"/>
              </w:rPr>
              <w:t xml:space="preserve"> Mail : comitelouisbraille@gmail.com</w:t>
            </w:r>
          </w:p>
          <w:p w14:paraId="0B112393" w14:textId="77777777" w:rsidR="00571EC9" w:rsidRDefault="00571EC9" w:rsidP="009D37BD">
            <w:pPr>
              <w:pStyle w:val="En-tte"/>
              <w:tabs>
                <w:tab w:val="left" w:pos="2552"/>
              </w:tabs>
              <w:ind w:right="-354"/>
              <w:rPr>
                <w:rFonts w:ascii="Arial" w:hAnsi="Arial"/>
                <w:color w:val="000080"/>
                <w:spacing w:val="-14"/>
              </w:rPr>
            </w:pPr>
            <w:r>
              <w:rPr>
                <w:rFonts w:ascii="Arial" w:hAnsi="Arial"/>
                <w:color w:val="000080"/>
                <w:spacing w:val="-14"/>
              </w:rPr>
              <w:t>Site internet : comitelouisbraille.com</w:t>
            </w:r>
            <w:r>
              <w:rPr>
                <w:rFonts w:ascii="Arial" w:hAnsi="Arial"/>
                <w:color w:val="000080"/>
                <w:spacing w:val="-14"/>
              </w:rPr>
              <w:br/>
            </w:r>
          </w:p>
        </w:tc>
      </w:tr>
      <w:tr w:rsidR="00571EC9" w14:paraId="5D9C70A7" w14:textId="77777777" w:rsidTr="009D37BD">
        <w:tc>
          <w:tcPr>
            <w:tcW w:w="3331" w:type="dxa"/>
            <w:gridSpan w:val="2"/>
          </w:tcPr>
          <w:p w14:paraId="115AA5EF" w14:textId="77777777" w:rsidR="00571EC9" w:rsidRDefault="00571EC9" w:rsidP="009D37BD">
            <w:pPr>
              <w:pStyle w:val="En-tte"/>
              <w:tabs>
                <w:tab w:val="left" w:pos="2552"/>
              </w:tabs>
              <w:ind w:right="-354"/>
              <w:rPr>
                <w:rFonts w:ascii="Arial" w:hAnsi="Arial"/>
                <w:color w:val="000080"/>
                <w:spacing w:val="-14"/>
              </w:rPr>
            </w:pPr>
          </w:p>
        </w:tc>
      </w:tr>
    </w:tbl>
    <w:p w14:paraId="559AA4A9" w14:textId="77777777" w:rsidR="00571EC9" w:rsidRDefault="00571EC9" w:rsidP="00571EC9">
      <w:r>
        <w:t xml:space="preserve"> </w:t>
      </w:r>
    </w:p>
    <w:p w14:paraId="50C521B1" w14:textId="20016424" w:rsidR="005520D5" w:rsidRDefault="00571EC9" w:rsidP="005520D5">
      <w:pPr>
        <w:rPr>
          <w:rFonts w:ascii="Arial" w:hAnsi="Arial"/>
        </w:rPr>
      </w:pPr>
      <w:r>
        <w:rPr>
          <w:rFonts w:ascii="Arial" w:hAnsi="Arial"/>
        </w:rPr>
        <w:t>Echos-CLB mars 2021</w:t>
      </w:r>
    </w:p>
    <w:p w14:paraId="6639836D" w14:textId="706B88F3" w:rsidR="005520D5" w:rsidRDefault="005520D5" w:rsidP="005520D5">
      <w:pPr>
        <w:rPr>
          <w:rFonts w:ascii="Arial" w:hAnsi="Arial"/>
        </w:rPr>
      </w:pPr>
    </w:p>
    <w:p w14:paraId="6871C43E" w14:textId="6F826300" w:rsidR="00571EC9" w:rsidRDefault="00571EC9" w:rsidP="005520D5">
      <w:pPr>
        <w:rPr>
          <w:rFonts w:ascii="Arial" w:hAnsi="Arial"/>
        </w:rPr>
      </w:pPr>
    </w:p>
    <w:p w14:paraId="781CE717" w14:textId="7DAF83B4" w:rsidR="00571EC9" w:rsidRDefault="00571EC9" w:rsidP="005520D5">
      <w:pPr>
        <w:rPr>
          <w:rFonts w:ascii="Arial" w:hAnsi="Arial"/>
        </w:rPr>
      </w:pPr>
      <w:r>
        <w:rPr>
          <w:rFonts w:ascii="Arial" w:hAnsi="Arial"/>
        </w:rPr>
        <w:t>Bonjour à tous,</w:t>
      </w:r>
    </w:p>
    <w:p w14:paraId="515C807C" w14:textId="64B9E4B2" w:rsidR="00571EC9" w:rsidRDefault="00571EC9" w:rsidP="005520D5">
      <w:pPr>
        <w:rPr>
          <w:rFonts w:ascii="Arial" w:hAnsi="Arial"/>
        </w:rPr>
      </w:pPr>
    </w:p>
    <w:p w14:paraId="4A875DBA" w14:textId="7B075AB1" w:rsidR="00571EC9" w:rsidRDefault="00571EC9" w:rsidP="005520D5">
      <w:pPr>
        <w:rPr>
          <w:rFonts w:ascii="Arial" w:hAnsi="Arial"/>
        </w:rPr>
      </w:pPr>
      <w:r>
        <w:rPr>
          <w:rFonts w:ascii="Arial" w:hAnsi="Arial"/>
        </w:rPr>
        <w:t>Si cet Echo paraît un peu tardivement, c’est que j’ai tenu à regrouper le maximum d’informations.</w:t>
      </w:r>
    </w:p>
    <w:p w14:paraId="642F3940" w14:textId="77777777" w:rsidR="00571EC9" w:rsidRDefault="00571EC9" w:rsidP="005520D5">
      <w:pPr>
        <w:rPr>
          <w:rFonts w:ascii="Arial" w:hAnsi="Arial"/>
        </w:rPr>
      </w:pPr>
    </w:p>
    <w:p w14:paraId="7AF0C1C0" w14:textId="2EFB9DB4" w:rsidR="00571EC9" w:rsidRDefault="00571EC9" w:rsidP="005520D5">
      <w:pPr>
        <w:rPr>
          <w:rFonts w:ascii="Arial" w:hAnsi="Arial"/>
        </w:rPr>
      </w:pPr>
      <w:r>
        <w:rPr>
          <w:rFonts w:ascii="Arial" w:hAnsi="Arial"/>
        </w:rPr>
        <w:t>Comme vous le savez, les associations ont quelque peu réduit leurs activitées ponctuelles et de ce fait n’ont pas beaucoup d’événements à diffuser.</w:t>
      </w:r>
    </w:p>
    <w:p w14:paraId="05DDCDEC" w14:textId="29318DCF" w:rsidR="00571EC9" w:rsidRDefault="00571EC9" w:rsidP="005520D5">
      <w:pPr>
        <w:rPr>
          <w:rFonts w:ascii="Arial" w:hAnsi="Arial"/>
        </w:rPr>
      </w:pPr>
    </w:p>
    <w:p w14:paraId="6D1A0514" w14:textId="2353C189" w:rsidR="00571EC9" w:rsidRDefault="00571EC9" w:rsidP="005520D5">
      <w:pPr>
        <w:rPr>
          <w:rFonts w:ascii="Arial" w:hAnsi="Arial"/>
        </w:rPr>
      </w:pPr>
      <w:r>
        <w:rPr>
          <w:rFonts w:ascii="Arial" w:hAnsi="Arial"/>
        </w:rPr>
        <w:t>Bonne réception et bonne lecture de ce bulletin.</w:t>
      </w:r>
    </w:p>
    <w:p w14:paraId="5F3478D6" w14:textId="7B0CA24C" w:rsidR="00571EC9" w:rsidRDefault="00571EC9" w:rsidP="005520D5">
      <w:pPr>
        <w:rPr>
          <w:rFonts w:ascii="Arial" w:hAnsi="Arial"/>
        </w:rPr>
      </w:pPr>
    </w:p>
    <w:p w14:paraId="2EBB47C7" w14:textId="56D855DB" w:rsidR="00571EC9" w:rsidRDefault="00571EC9" w:rsidP="005520D5">
      <w:pPr>
        <w:rPr>
          <w:rFonts w:ascii="Arial" w:hAnsi="Arial"/>
        </w:rPr>
      </w:pPr>
      <w:r>
        <w:rPr>
          <w:rFonts w:ascii="Arial" w:hAnsi="Arial"/>
        </w:rPr>
        <w:t>Malou LOISEL</w:t>
      </w:r>
    </w:p>
    <w:p w14:paraId="44628C9F" w14:textId="77777777" w:rsidR="00571EC9" w:rsidRDefault="00571EC9" w:rsidP="005520D5">
      <w:pPr>
        <w:rPr>
          <w:rFonts w:ascii="Arial" w:hAnsi="Arial"/>
        </w:rPr>
      </w:pPr>
    </w:p>
    <w:p w14:paraId="60908539" w14:textId="77777777" w:rsidR="00571EC9" w:rsidRDefault="00571EC9">
      <w:pPr>
        <w:spacing w:after="200" w:line="276" w:lineRule="auto"/>
        <w:rPr>
          <w:rFonts w:ascii="Arial" w:hAnsi="Arial"/>
        </w:rPr>
      </w:pPr>
      <w:r>
        <w:rPr>
          <w:rFonts w:ascii="Arial" w:hAnsi="Arial"/>
        </w:rPr>
        <w:br w:type="page"/>
      </w:r>
    </w:p>
    <w:sdt>
      <w:sdtPr>
        <w:id w:val="1645167004"/>
        <w:docPartObj>
          <w:docPartGallery w:val="Table of Contents"/>
          <w:docPartUnique/>
        </w:docPartObj>
      </w:sdtPr>
      <w:sdtEndPr>
        <w:rPr>
          <w:rFonts w:ascii="Arial" w:eastAsia="Times New Roman" w:hAnsi="Arial" w:cs="Times New Roman"/>
          <w:b/>
          <w:bCs/>
          <w:color w:val="auto"/>
          <w:sz w:val="24"/>
          <w:szCs w:val="24"/>
        </w:rPr>
      </w:sdtEndPr>
      <w:sdtContent>
        <w:p w14:paraId="13364A28" w14:textId="677453D9" w:rsidR="00AB18CE" w:rsidRPr="007D0FFD" w:rsidRDefault="00AB18CE">
          <w:pPr>
            <w:pStyle w:val="En-ttedetabledesmatires"/>
            <w:rPr>
              <w:rFonts w:ascii="Arial" w:hAnsi="Arial"/>
              <w:sz w:val="24"/>
            </w:rPr>
          </w:pPr>
          <w:r w:rsidRPr="007D0FFD">
            <w:rPr>
              <w:rFonts w:ascii="Arial" w:hAnsi="Arial"/>
              <w:sz w:val="24"/>
            </w:rPr>
            <w:t>Table des matières</w:t>
          </w:r>
        </w:p>
        <w:p w14:paraId="459085AA" w14:textId="2B2E8458" w:rsidR="00AB18CE" w:rsidRPr="007D0FFD" w:rsidRDefault="00AB18CE">
          <w:pPr>
            <w:pStyle w:val="TM1"/>
            <w:tabs>
              <w:tab w:val="right" w:leader="dot" w:pos="9062"/>
            </w:tabs>
            <w:rPr>
              <w:rFonts w:ascii="Arial" w:hAnsi="Arial"/>
              <w:noProof/>
            </w:rPr>
          </w:pPr>
          <w:r w:rsidRPr="007D0FFD">
            <w:rPr>
              <w:rFonts w:ascii="Arial" w:hAnsi="Arial"/>
            </w:rPr>
            <w:fldChar w:fldCharType="begin"/>
          </w:r>
          <w:r w:rsidRPr="007D0FFD">
            <w:rPr>
              <w:rFonts w:ascii="Arial" w:hAnsi="Arial"/>
            </w:rPr>
            <w:instrText xml:space="preserve"> TOC \o "1-3" \h \z \u </w:instrText>
          </w:r>
          <w:r w:rsidRPr="007D0FFD">
            <w:rPr>
              <w:rFonts w:ascii="Arial" w:hAnsi="Arial"/>
            </w:rPr>
            <w:fldChar w:fldCharType="separate"/>
          </w:r>
          <w:hyperlink w:anchor="_Toc66347951" w:history="1">
            <w:r w:rsidRPr="007D0FFD">
              <w:rPr>
                <w:rStyle w:val="Lienhypertexte"/>
                <w:rFonts w:ascii="Arial" w:hAnsi="Arial"/>
                <w:noProof/>
              </w:rPr>
              <w:t>Informations du Comité Louis Braille</w:t>
            </w:r>
            <w:r w:rsidRPr="007D0FFD">
              <w:rPr>
                <w:rFonts w:ascii="Arial" w:hAnsi="Arial"/>
                <w:noProof/>
                <w:webHidden/>
              </w:rPr>
              <w:tab/>
            </w:r>
            <w:r w:rsidRPr="007D0FFD">
              <w:rPr>
                <w:rFonts w:ascii="Arial" w:hAnsi="Arial"/>
                <w:noProof/>
                <w:webHidden/>
              </w:rPr>
              <w:fldChar w:fldCharType="begin"/>
            </w:r>
            <w:r w:rsidRPr="007D0FFD">
              <w:rPr>
                <w:rFonts w:ascii="Arial" w:hAnsi="Arial"/>
                <w:noProof/>
                <w:webHidden/>
              </w:rPr>
              <w:instrText xml:space="preserve"> PAGEREF _Toc66347951 \h </w:instrText>
            </w:r>
            <w:r w:rsidRPr="007D0FFD">
              <w:rPr>
                <w:rFonts w:ascii="Arial" w:hAnsi="Arial"/>
                <w:noProof/>
                <w:webHidden/>
              </w:rPr>
            </w:r>
            <w:r w:rsidRPr="007D0FFD">
              <w:rPr>
                <w:rFonts w:ascii="Arial" w:hAnsi="Arial"/>
                <w:noProof/>
                <w:webHidden/>
              </w:rPr>
              <w:fldChar w:fldCharType="separate"/>
            </w:r>
            <w:r w:rsidRPr="007D0FFD">
              <w:rPr>
                <w:rFonts w:ascii="Arial" w:hAnsi="Arial"/>
                <w:noProof/>
                <w:webHidden/>
              </w:rPr>
              <w:t>2</w:t>
            </w:r>
            <w:r w:rsidRPr="007D0FFD">
              <w:rPr>
                <w:rFonts w:ascii="Arial" w:hAnsi="Arial"/>
                <w:noProof/>
                <w:webHidden/>
              </w:rPr>
              <w:fldChar w:fldCharType="end"/>
            </w:r>
          </w:hyperlink>
        </w:p>
        <w:p w14:paraId="5464A439" w14:textId="15A331EB" w:rsidR="00AB18CE" w:rsidRPr="007D0FFD" w:rsidRDefault="00AB18CE">
          <w:pPr>
            <w:pStyle w:val="TM1"/>
            <w:tabs>
              <w:tab w:val="right" w:leader="dot" w:pos="9062"/>
            </w:tabs>
            <w:rPr>
              <w:rFonts w:ascii="Arial" w:hAnsi="Arial"/>
              <w:noProof/>
            </w:rPr>
          </w:pPr>
          <w:hyperlink w:anchor="_Toc66347952" w:history="1">
            <w:r w:rsidRPr="007D0FFD">
              <w:rPr>
                <w:rStyle w:val="Lienhypertexte"/>
                <w:rFonts w:ascii="Arial" w:hAnsi="Arial" w:cs="Arial"/>
                <w:noProof/>
              </w:rPr>
              <w:t>Information de l’UNADEV</w:t>
            </w:r>
            <w:r w:rsidRPr="007D0FFD">
              <w:rPr>
                <w:rFonts w:ascii="Arial" w:hAnsi="Arial"/>
                <w:noProof/>
                <w:webHidden/>
              </w:rPr>
              <w:tab/>
            </w:r>
            <w:r w:rsidRPr="007D0FFD">
              <w:rPr>
                <w:rFonts w:ascii="Arial" w:hAnsi="Arial"/>
                <w:noProof/>
                <w:webHidden/>
              </w:rPr>
              <w:fldChar w:fldCharType="begin"/>
            </w:r>
            <w:r w:rsidRPr="007D0FFD">
              <w:rPr>
                <w:rFonts w:ascii="Arial" w:hAnsi="Arial"/>
                <w:noProof/>
                <w:webHidden/>
              </w:rPr>
              <w:instrText xml:space="preserve"> PAGEREF _Toc66347952 \h </w:instrText>
            </w:r>
            <w:r w:rsidRPr="007D0FFD">
              <w:rPr>
                <w:rFonts w:ascii="Arial" w:hAnsi="Arial"/>
                <w:noProof/>
                <w:webHidden/>
              </w:rPr>
            </w:r>
            <w:r w:rsidRPr="007D0FFD">
              <w:rPr>
                <w:rFonts w:ascii="Arial" w:hAnsi="Arial"/>
                <w:noProof/>
                <w:webHidden/>
              </w:rPr>
              <w:fldChar w:fldCharType="separate"/>
            </w:r>
            <w:r w:rsidRPr="007D0FFD">
              <w:rPr>
                <w:rFonts w:ascii="Arial" w:hAnsi="Arial"/>
                <w:noProof/>
                <w:webHidden/>
              </w:rPr>
              <w:t>2</w:t>
            </w:r>
            <w:r w:rsidRPr="007D0FFD">
              <w:rPr>
                <w:rFonts w:ascii="Arial" w:hAnsi="Arial"/>
                <w:noProof/>
                <w:webHidden/>
              </w:rPr>
              <w:fldChar w:fldCharType="end"/>
            </w:r>
          </w:hyperlink>
        </w:p>
        <w:p w14:paraId="33FCF3E7" w14:textId="25C91792" w:rsidR="00AB18CE" w:rsidRPr="007D0FFD" w:rsidRDefault="00AB18CE">
          <w:pPr>
            <w:pStyle w:val="TM1"/>
            <w:tabs>
              <w:tab w:val="right" w:leader="dot" w:pos="9062"/>
            </w:tabs>
            <w:rPr>
              <w:rFonts w:ascii="Arial" w:hAnsi="Arial"/>
              <w:noProof/>
            </w:rPr>
          </w:pPr>
          <w:hyperlink w:anchor="_Toc66347953" w:history="1">
            <w:r w:rsidRPr="007D0FFD">
              <w:rPr>
                <w:rStyle w:val="Lienhypertexte"/>
                <w:rFonts w:ascii="Arial" w:hAnsi="Arial"/>
                <w:noProof/>
              </w:rPr>
              <w:t>Information de l’Association Valentin Haüy</w:t>
            </w:r>
            <w:r w:rsidRPr="007D0FFD">
              <w:rPr>
                <w:rFonts w:ascii="Arial" w:hAnsi="Arial"/>
                <w:noProof/>
                <w:webHidden/>
              </w:rPr>
              <w:tab/>
            </w:r>
            <w:r w:rsidRPr="007D0FFD">
              <w:rPr>
                <w:rFonts w:ascii="Arial" w:hAnsi="Arial"/>
                <w:noProof/>
                <w:webHidden/>
              </w:rPr>
              <w:fldChar w:fldCharType="begin"/>
            </w:r>
            <w:r w:rsidRPr="007D0FFD">
              <w:rPr>
                <w:rFonts w:ascii="Arial" w:hAnsi="Arial"/>
                <w:noProof/>
                <w:webHidden/>
              </w:rPr>
              <w:instrText xml:space="preserve"> PAGEREF _Toc66347953 \h </w:instrText>
            </w:r>
            <w:r w:rsidRPr="007D0FFD">
              <w:rPr>
                <w:rFonts w:ascii="Arial" w:hAnsi="Arial"/>
                <w:noProof/>
                <w:webHidden/>
              </w:rPr>
            </w:r>
            <w:r w:rsidRPr="007D0FFD">
              <w:rPr>
                <w:rFonts w:ascii="Arial" w:hAnsi="Arial"/>
                <w:noProof/>
                <w:webHidden/>
              </w:rPr>
              <w:fldChar w:fldCharType="separate"/>
            </w:r>
            <w:r w:rsidRPr="007D0FFD">
              <w:rPr>
                <w:rFonts w:ascii="Arial" w:hAnsi="Arial"/>
                <w:noProof/>
                <w:webHidden/>
              </w:rPr>
              <w:t>3</w:t>
            </w:r>
            <w:r w:rsidRPr="007D0FFD">
              <w:rPr>
                <w:rFonts w:ascii="Arial" w:hAnsi="Arial"/>
                <w:noProof/>
                <w:webHidden/>
              </w:rPr>
              <w:fldChar w:fldCharType="end"/>
            </w:r>
          </w:hyperlink>
        </w:p>
        <w:p w14:paraId="24C7A624" w14:textId="2E9A1069" w:rsidR="00AB18CE" w:rsidRPr="007D0FFD" w:rsidRDefault="00AB18CE">
          <w:pPr>
            <w:rPr>
              <w:rFonts w:ascii="Arial" w:hAnsi="Arial"/>
            </w:rPr>
          </w:pPr>
          <w:r w:rsidRPr="007D0FFD">
            <w:rPr>
              <w:rFonts w:ascii="Arial" w:hAnsi="Arial"/>
              <w:b/>
              <w:bCs/>
            </w:rPr>
            <w:fldChar w:fldCharType="end"/>
          </w:r>
        </w:p>
      </w:sdtContent>
    </w:sdt>
    <w:p w14:paraId="46537E8D" w14:textId="77777777" w:rsidR="00571EC9" w:rsidRPr="007D0FFD" w:rsidRDefault="00571EC9" w:rsidP="005520D5">
      <w:pPr>
        <w:rPr>
          <w:rFonts w:ascii="Arial" w:hAnsi="Arial"/>
        </w:rPr>
      </w:pPr>
    </w:p>
    <w:p w14:paraId="4239C9B6" w14:textId="19F14D83" w:rsidR="005520D5" w:rsidRDefault="005520D5" w:rsidP="005520D5">
      <w:pPr>
        <w:pStyle w:val="Titre1"/>
        <w:rPr>
          <w:rFonts w:ascii="Arial" w:hAnsi="Arial"/>
        </w:rPr>
      </w:pPr>
      <w:bookmarkStart w:id="0" w:name="_Toc66347951"/>
      <w:r>
        <w:rPr>
          <w:rFonts w:ascii="Arial" w:hAnsi="Arial"/>
        </w:rPr>
        <w:t>Informations du Comité Louis Braille</w:t>
      </w:r>
      <w:bookmarkEnd w:id="0"/>
    </w:p>
    <w:p w14:paraId="0A6DDBD9" w14:textId="77777777" w:rsidR="005520D5" w:rsidRDefault="005520D5" w:rsidP="005520D5">
      <w:pPr>
        <w:rPr>
          <w:rFonts w:ascii="Arial" w:hAnsi="Arial"/>
        </w:rPr>
      </w:pPr>
    </w:p>
    <w:p w14:paraId="2A4A4CE6" w14:textId="65BF9CFF" w:rsidR="0047084C" w:rsidRDefault="009B5A9C" w:rsidP="009B5A9C">
      <w:pPr>
        <w:pStyle w:val="Paragraphedeliste"/>
        <w:numPr>
          <w:ilvl w:val="0"/>
          <w:numId w:val="2"/>
        </w:numPr>
        <w:rPr>
          <w:rFonts w:ascii="Arial" w:hAnsi="Arial" w:cs="Arial"/>
        </w:rPr>
      </w:pPr>
      <w:r w:rsidRPr="0047084C">
        <w:rPr>
          <w:rFonts w:ascii="Arial" w:hAnsi="Arial"/>
        </w:rPr>
        <w:t>8 associations ou entreprises se sont impliquées dans la réalisation et le financement d’une grande enquête nationale sur la déficience visuelle, dont 5 associations appartenant au CLB.</w:t>
      </w:r>
      <w:r w:rsidR="005520D5" w:rsidRPr="0047084C">
        <w:rPr>
          <w:rFonts w:ascii="Arial" w:hAnsi="Arial"/>
        </w:rPr>
        <w:br/>
      </w:r>
      <w:r w:rsidRPr="0047084C">
        <w:rPr>
          <w:rFonts w:ascii="Arial" w:hAnsi="Arial"/>
        </w:rPr>
        <w:t>Il s’agit d’un questionnaire accessible jusqu’au 11 mai sur le site :</w:t>
      </w:r>
      <w:r w:rsidR="005520D5" w:rsidRPr="0047084C">
        <w:rPr>
          <w:rFonts w:ascii="Arial" w:hAnsi="Arial"/>
        </w:rPr>
        <w:br/>
      </w:r>
      <w:hyperlink r:id="rId7" w:history="1">
        <w:r w:rsidRPr="0047084C">
          <w:rPr>
            <w:rStyle w:val="Lienhypertexte"/>
            <w:rFonts w:ascii="Arial" w:hAnsi="Arial" w:cs="Arial"/>
          </w:rPr>
          <w:t>http://www.etude-homere.org</w:t>
        </w:r>
      </w:hyperlink>
      <w:r w:rsidRPr="0047084C">
        <w:rPr>
          <w:rFonts w:ascii="Arial" w:hAnsi="Arial"/>
        </w:rPr>
        <w:t>.</w:t>
      </w:r>
      <w:r w:rsidR="005520D5" w:rsidRPr="0047084C">
        <w:rPr>
          <w:rFonts w:ascii="Arial" w:hAnsi="Arial"/>
        </w:rPr>
        <w:br/>
      </w:r>
      <w:r w:rsidRPr="0047084C">
        <w:rPr>
          <w:rFonts w:ascii="Arial" w:hAnsi="Arial" w:cs="Arial"/>
        </w:rPr>
        <w:t xml:space="preserve">Vous pouvez également appeler le </w:t>
      </w:r>
      <w:r w:rsidRPr="0047084C">
        <w:rPr>
          <w:rFonts w:ascii="Arial" w:hAnsi="Arial" w:cs="Arial"/>
          <w:bCs/>
        </w:rPr>
        <w:t>06 35 36 59 97</w:t>
      </w:r>
      <w:r w:rsidRPr="0047084C">
        <w:rPr>
          <w:rFonts w:ascii="Arial" w:hAnsi="Arial" w:cs="Arial"/>
        </w:rPr>
        <w:t>, du lundi au vendredi, de 9h à 12h, et de 14h à 17 heures</w:t>
      </w:r>
      <w:r w:rsidR="005520D5" w:rsidRPr="0047084C">
        <w:rPr>
          <w:rFonts w:ascii="Arial" w:hAnsi="Arial" w:cs="Arial"/>
        </w:rPr>
        <w:t>,</w:t>
      </w:r>
      <w:r w:rsidRPr="0047084C">
        <w:rPr>
          <w:rFonts w:ascii="Arial" w:hAnsi="Arial" w:cs="Arial"/>
        </w:rPr>
        <w:t xml:space="preserve"> </w:t>
      </w:r>
      <w:r w:rsidR="005520D5" w:rsidRPr="0047084C">
        <w:rPr>
          <w:rFonts w:ascii="Arial" w:hAnsi="Arial" w:cs="Arial"/>
        </w:rPr>
        <w:t>v</w:t>
      </w:r>
      <w:r w:rsidRPr="0047084C">
        <w:rPr>
          <w:rFonts w:ascii="Arial" w:hAnsi="Arial" w:cs="Arial"/>
        </w:rPr>
        <w:t>ous laissez vos coordonnées téléphoniques</w:t>
      </w:r>
      <w:r w:rsidR="005520D5" w:rsidRPr="0047084C">
        <w:rPr>
          <w:rFonts w:ascii="Arial" w:hAnsi="Arial" w:cs="Arial"/>
        </w:rPr>
        <w:t xml:space="preserve"> et </w:t>
      </w:r>
      <w:r w:rsidRPr="0047084C">
        <w:rPr>
          <w:rFonts w:ascii="Arial" w:hAnsi="Arial" w:cs="Arial"/>
        </w:rPr>
        <w:t>l’enquêteur rappellera pour fixer avec vous un rendez-vous.</w:t>
      </w:r>
      <w:r w:rsidR="005520D5" w:rsidRPr="0047084C">
        <w:rPr>
          <w:rFonts w:ascii="Arial" w:hAnsi="Arial" w:cs="Arial"/>
        </w:rPr>
        <w:t xml:space="preserve"> </w:t>
      </w:r>
      <w:r w:rsidRPr="0047084C">
        <w:rPr>
          <w:rFonts w:ascii="Arial" w:hAnsi="Arial" w:cs="Arial"/>
        </w:rPr>
        <w:t>Les réponses sont anonymes.</w:t>
      </w:r>
      <w:r w:rsidR="005520D5" w:rsidRPr="0047084C">
        <w:rPr>
          <w:rFonts w:ascii="Arial" w:hAnsi="Arial" w:cs="Arial"/>
        </w:rPr>
        <w:br/>
        <w:t>La date limite est fixée au mardi 11 mai pour la région Auvergne Rhône-Alpes.</w:t>
      </w:r>
      <w:r w:rsidR="005520D5" w:rsidRPr="0047084C">
        <w:rPr>
          <w:rFonts w:ascii="Arial" w:hAnsi="Arial" w:cs="Arial"/>
        </w:rPr>
        <w:br/>
      </w:r>
      <w:r w:rsidR="0047084C" w:rsidRPr="0047084C">
        <w:rPr>
          <w:rFonts w:ascii="Arial" w:hAnsi="Arial" w:cs="Arial"/>
        </w:rPr>
        <w:t xml:space="preserve">Merci de participer à cette étude importante pour la connaissance de la déficience </w:t>
      </w:r>
      <w:r w:rsidR="000A0B09" w:rsidRPr="0047084C">
        <w:rPr>
          <w:rFonts w:ascii="Arial" w:hAnsi="Arial" w:cs="Arial"/>
        </w:rPr>
        <w:t>visuelle</w:t>
      </w:r>
      <w:r w:rsidR="0047084C">
        <w:rPr>
          <w:rFonts w:ascii="Arial" w:hAnsi="Arial" w:cs="Arial"/>
        </w:rPr>
        <w:br/>
      </w:r>
    </w:p>
    <w:p w14:paraId="0BD1E82D" w14:textId="5429E69F" w:rsidR="00B4547C" w:rsidRDefault="00552567" w:rsidP="009B5A9C">
      <w:pPr>
        <w:pStyle w:val="Paragraphedeliste"/>
        <w:numPr>
          <w:ilvl w:val="0"/>
          <w:numId w:val="2"/>
        </w:numPr>
        <w:rPr>
          <w:rFonts w:ascii="Arial" w:hAnsi="Arial" w:cs="Arial"/>
        </w:rPr>
      </w:pPr>
      <w:r w:rsidRPr="0047084C">
        <w:rPr>
          <w:rFonts w:ascii="Arial" w:hAnsi="Arial" w:cs="Arial"/>
        </w:rPr>
        <w:t>En vente à CECIAA pour 128 €, une réglette de 15 caractère</w:t>
      </w:r>
      <w:r w:rsidR="000A0B09">
        <w:rPr>
          <w:rFonts w:ascii="Arial" w:hAnsi="Arial" w:cs="Arial"/>
        </w:rPr>
        <w:t>s</w:t>
      </w:r>
      <w:r w:rsidRPr="0047084C">
        <w:rPr>
          <w:rFonts w:ascii="Arial" w:hAnsi="Arial" w:cs="Arial"/>
        </w:rPr>
        <w:t xml:space="preserve"> qui permet d’écrire en braille éphémère. Cet objet, très léger et très petit,</w:t>
      </w:r>
      <w:r w:rsidR="000A0B09">
        <w:rPr>
          <w:rFonts w:ascii="Arial" w:hAnsi="Arial" w:cs="Arial"/>
        </w:rPr>
        <w:t xml:space="preserve"> </w:t>
      </w:r>
      <w:r w:rsidRPr="0047084C">
        <w:rPr>
          <w:rFonts w:ascii="Arial" w:hAnsi="Arial" w:cs="Arial"/>
        </w:rPr>
        <w:t>peut être utile pour prendre en notes par exemple un numéro de téléphone ou un texte très court.</w:t>
      </w:r>
      <w:r w:rsidR="00B4547C">
        <w:rPr>
          <w:rFonts w:ascii="Arial" w:hAnsi="Arial" w:cs="Arial"/>
        </w:rPr>
        <w:br/>
      </w:r>
    </w:p>
    <w:p w14:paraId="676CF7AC" w14:textId="2423C747" w:rsidR="005520D5" w:rsidRDefault="00B4547C" w:rsidP="009B5A9C">
      <w:pPr>
        <w:pStyle w:val="Paragraphedeliste"/>
        <w:numPr>
          <w:ilvl w:val="0"/>
          <w:numId w:val="2"/>
        </w:numPr>
        <w:rPr>
          <w:rFonts w:ascii="Arial" w:hAnsi="Arial" w:cs="Arial"/>
        </w:rPr>
      </w:pPr>
      <w:r>
        <w:rPr>
          <w:rFonts w:ascii="Arial" w:hAnsi="Arial" w:cs="Arial"/>
        </w:rPr>
        <w:t xml:space="preserve">En </w:t>
      </w:r>
      <w:r w:rsidR="007D0FFD">
        <w:rPr>
          <w:rFonts w:ascii="Arial" w:hAnsi="Arial" w:cs="Arial"/>
        </w:rPr>
        <w:t>r</w:t>
      </w:r>
      <w:r w:rsidR="000A0B09">
        <w:rPr>
          <w:rFonts w:ascii="Arial" w:hAnsi="Arial" w:cs="Arial"/>
        </w:rPr>
        <w:t>aison</w:t>
      </w:r>
      <w:r>
        <w:rPr>
          <w:rFonts w:ascii="Arial" w:hAnsi="Arial" w:cs="Arial"/>
        </w:rPr>
        <w:t xml:space="preserve"> de cette période de crise que nous traversons, la conférence du Dr CROISILE sur la mémoire qui devait avoir lieu en mai est reportée à l’automne, dans la mesure où nous aurons re</w:t>
      </w:r>
      <w:r w:rsidR="00672BF0">
        <w:rPr>
          <w:rFonts w:ascii="Arial" w:hAnsi="Arial" w:cs="Arial"/>
        </w:rPr>
        <w:t>trouvé</w:t>
      </w:r>
      <w:r>
        <w:rPr>
          <w:rFonts w:ascii="Arial" w:hAnsi="Arial" w:cs="Arial"/>
        </w:rPr>
        <w:t xml:space="preserve"> une vie normale</w:t>
      </w:r>
      <w:r w:rsidR="00672BF0">
        <w:rPr>
          <w:rFonts w:ascii="Arial" w:hAnsi="Arial" w:cs="Arial"/>
        </w:rPr>
        <w:t>.</w:t>
      </w:r>
      <w:r w:rsidR="00672BF0">
        <w:rPr>
          <w:rFonts w:ascii="Arial" w:hAnsi="Arial" w:cs="Arial"/>
        </w:rPr>
        <w:br/>
        <w:t xml:space="preserve">Nous ne manquerons pas de vous en tenir informés. </w:t>
      </w:r>
      <w:r w:rsidR="0047084C">
        <w:rPr>
          <w:rFonts w:ascii="Arial" w:hAnsi="Arial" w:cs="Arial"/>
        </w:rPr>
        <w:br/>
      </w:r>
    </w:p>
    <w:p w14:paraId="5295A0A8" w14:textId="51412B24" w:rsidR="0047084C" w:rsidRDefault="0047084C" w:rsidP="0047084C">
      <w:pPr>
        <w:pStyle w:val="Paragraphedeliste"/>
        <w:rPr>
          <w:rFonts w:ascii="Arial" w:hAnsi="Arial" w:cs="Arial"/>
        </w:rPr>
      </w:pPr>
    </w:p>
    <w:p w14:paraId="4C20E350" w14:textId="541BF8FC" w:rsidR="0047084C" w:rsidRDefault="0047084C" w:rsidP="0047084C">
      <w:pPr>
        <w:pStyle w:val="Titre1"/>
        <w:rPr>
          <w:rFonts w:ascii="Arial" w:hAnsi="Arial" w:cs="Arial"/>
        </w:rPr>
      </w:pPr>
      <w:bookmarkStart w:id="1" w:name="_Toc66347952"/>
      <w:r>
        <w:rPr>
          <w:rFonts w:ascii="Arial" w:hAnsi="Arial" w:cs="Arial"/>
        </w:rPr>
        <w:t>Information de l’UNADEV</w:t>
      </w:r>
      <w:bookmarkEnd w:id="1"/>
    </w:p>
    <w:p w14:paraId="502BAE0B" w14:textId="47A2C567" w:rsidR="0047084C" w:rsidRDefault="0047084C" w:rsidP="0047084C"/>
    <w:p w14:paraId="4A7BCD38" w14:textId="77777777" w:rsidR="003F1509" w:rsidRDefault="003F1509" w:rsidP="0047084C"/>
    <w:p w14:paraId="069C3BF3" w14:textId="459A6D42" w:rsidR="003F1509" w:rsidRPr="003F1509" w:rsidRDefault="003F1509" w:rsidP="003F1509">
      <w:pPr>
        <w:rPr>
          <w:rFonts w:ascii="Arial" w:hAnsi="Arial" w:cs="Tahoma"/>
          <w:color w:val="000000"/>
          <w:szCs w:val="20"/>
        </w:rPr>
      </w:pPr>
      <w:r>
        <w:rPr>
          <w:rFonts w:ascii="Arial" w:hAnsi="Arial" w:cs="Tahoma"/>
          <w:color w:val="000000"/>
          <w:szCs w:val="20"/>
        </w:rPr>
        <w:t>L’UNADEV a transmis au CLB pour le diffuser sur cet Echo un message de la maison de la danse</w:t>
      </w:r>
      <w:r w:rsidR="009C7DFD">
        <w:rPr>
          <w:rFonts w:ascii="Arial" w:hAnsi="Arial" w:cs="Tahoma"/>
          <w:color w:val="000000"/>
          <w:szCs w:val="20"/>
        </w:rPr>
        <w:t xml:space="preserve"> que vous trouverez ci-dessous :</w:t>
      </w:r>
      <w:r w:rsidR="009C7DFD">
        <w:rPr>
          <w:rFonts w:ascii="Arial" w:hAnsi="Arial" w:cs="Tahoma"/>
          <w:color w:val="000000"/>
          <w:szCs w:val="20"/>
        </w:rPr>
        <w:br/>
      </w:r>
      <w:r w:rsidR="009C7DFD">
        <w:rPr>
          <w:rFonts w:ascii="Arial" w:hAnsi="Arial" w:cs="Tahoma"/>
          <w:color w:val="000000"/>
          <w:szCs w:val="20"/>
        </w:rPr>
        <w:br/>
      </w:r>
      <w:r w:rsidRPr="003F1509">
        <w:rPr>
          <w:rFonts w:ascii="Arial" w:hAnsi="Arial" w:cs="Tahoma"/>
          <w:color w:val="000000"/>
          <w:szCs w:val="20"/>
        </w:rPr>
        <w:t xml:space="preserve">Bonjour, </w:t>
      </w:r>
    </w:p>
    <w:p w14:paraId="55E71E7F" w14:textId="77777777" w:rsidR="003F1509" w:rsidRPr="003F1509" w:rsidRDefault="003F1509" w:rsidP="003F1509">
      <w:pPr>
        <w:rPr>
          <w:rFonts w:ascii="Arial" w:hAnsi="Arial" w:cs="Tahoma"/>
          <w:color w:val="000000"/>
          <w:szCs w:val="20"/>
        </w:rPr>
      </w:pPr>
      <w:r w:rsidRPr="003F1509">
        <w:rPr>
          <w:rFonts w:ascii="Arial" w:hAnsi="Arial" w:cs="Tahoma"/>
          <w:color w:val="000000"/>
          <w:szCs w:val="20"/>
        </w:rPr>
        <w:t>Nous allons faire une captation du spectacle de Fouad Boussouf, le vendredi 19 mars à 15h00.</w:t>
      </w:r>
    </w:p>
    <w:p w14:paraId="1E89D457" w14:textId="77777777" w:rsidR="003F1509" w:rsidRPr="003F1509" w:rsidRDefault="003F1509" w:rsidP="003F1509">
      <w:pPr>
        <w:rPr>
          <w:rFonts w:ascii="Arial" w:hAnsi="Arial" w:cs="Tahoma"/>
          <w:color w:val="000000"/>
          <w:szCs w:val="20"/>
        </w:rPr>
      </w:pPr>
      <w:r w:rsidRPr="003F1509">
        <w:rPr>
          <w:rFonts w:ascii="Arial" w:hAnsi="Arial" w:cs="Tahoma"/>
          <w:color w:val="000000"/>
          <w:szCs w:val="20"/>
        </w:rPr>
        <w:t xml:space="preserve">Il sera possible d'accueillir un peu de public, comme une représentation privée. Celle-ci sera proposée en audiodescription. </w:t>
      </w:r>
    </w:p>
    <w:p w14:paraId="28A3DE28" w14:textId="77777777" w:rsidR="003F1509" w:rsidRPr="003F1509" w:rsidRDefault="003F1509" w:rsidP="003F1509">
      <w:pPr>
        <w:rPr>
          <w:rFonts w:ascii="Arial" w:hAnsi="Arial" w:cs="Tahoma"/>
          <w:color w:val="000000"/>
          <w:szCs w:val="20"/>
        </w:rPr>
      </w:pPr>
      <w:r w:rsidRPr="003F1509">
        <w:rPr>
          <w:rFonts w:ascii="Arial" w:hAnsi="Arial" w:cs="Tahoma"/>
          <w:color w:val="000000"/>
          <w:szCs w:val="20"/>
        </w:rPr>
        <w:t>Pensez-vous que l'on pourrait mobiliser des personnes déficientes visuelles pour cette proposition ?</w:t>
      </w:r>
    </w:p>
    <w:p w14:paraId="318E6220" w14:textId="1E07CA5B" w:rsidR="003F1509" w:rsidRPr="003F1509" w:rsidRDefault="003F1509" w:rsidP="003F1509">
      <w:pPr>
        <w:rPr>
          <w:rFonts w:ascii="Arial" w:hAnsi="Arial" w:cs="Tahoma"/>
          <w:color w:val="000000"/>
          <w:szCs w:val="20"/>
        </w:rPr>
      </w:pPr>
      <w:r w:rsidRPr="003F1509">
        <w:rPr>
          <w:rFonts w:ascii="Arial" w:hAnsi="Arial" w:cs="Tahoma"/>
          <w:color w:val="000000"/>
          <w:szCs w:val="20"/>
        </w:rPr>
        <w:t xml:space="preserve">Vous trouverez </w:t>
      </w:r>
      <w:r w:rsidR="009C7DFD">
        <w:rPr>
          <w:rFonts w:ascii="Arial" w:hAnsi="Arial" w:cs="Tahoma"/>
          <w:color w:val="000000"/>
          <w:szCs w:val="20"/>
        </w:rPr>
        <w:t xml:space="preserve">ci-dessous </w:t>
      </w:r>
      <w:r w:rsidRPr="003F1509">
        <w:rPr>
          <w:rFonts w:ascii="Arial" w:hAnsi="Arial" w:cs="Tahoma"/>
          <w:color w:val="000000"/>
          <w:szCs w:val="20"/>
        </w:rPr>
        <w:t>la présentation du spectacle.</w:t>
      </w:r>
    </w:p>
    <w:p w14:paraId="3E5724F1" w14:textId="77777777" w:rsidR="003F1509" w:rsidRPr="003F1509" w:rsidRDefault="003F1509" w:rsidP="003F1509">
      <w:pPr>
        <w:rPr>
          <w:rFonts w:ascii="Arial" w:hAnsi="Arial" w:cs="Tahoma"/>
          <w:color w:val="000000"/>
          <w:szCs w:val="20"/>
        </w:rPr>
      </w:pPr>
      <w:r w:rsidRPr="003F1509">
        <w:rPr>
          <w:rFonts w:ascii="Arial" w:hAnsi="Arial" w:cs="Tahoma"/>
          <w:color w:val="000000"/>
          <w:szCs w:val="20"/>
        </w:rPr>
        <w:t>Merci de me transmettre vos inscriptions avant le mardi 16 mars.</w:t>
      </w:r>
    </w:p>
    <w:p w14:paraId="3030F7AF" w14:textId="77777777" w:rsidR="003F1509" w:rsidRPr="003F1509" w:rsidRDefault="003F1509" w:rsidP="003F1509">
      <w:pPr>
        <w:rPr>
          <w:rFonts w:ascii="Arial" w:hAnsi="Arial" w:cs="Tahoma"/>
          <w:color w:val="000000"/>
          <w:szCs w:val="20"/>
        </w:rPr>
      </w:pPr>
      <w:r w:rsidRPr="003F1509">
        <w:rPr>
          <w:rFonts w:ascii="Arial" w:hAnsi="Arial" w:cs="Tahoma"/>
          <w:color w:val="000000"/>
          <w:szCs w:val="20"/>
        </w:rPr>
        <w:lastRenderedPageBreak/>
        <w:t>Je suis à votre disposition pour tout complément d'information.</w:t>
      </w:r>
    </w:p>
    <w:p w14:paraId="619ACF03" w14:textId="77777777" w:rsidR="003F1509" w:rsidRPr="003F1509" w:rsidRDefault="003F1509" w:rsidP="003F1509">
      <w:pPr>
        <w:rPr>
          <w:rFonts w:ascii="Arial" w:hAnsi="Arial" w:cs="Tahoma"/>
          <w:color w:val="000000"/>
          <w:szCs w:val="20"/>
        </w:rPr>
      </w:pPr>
      <w:r w:rsidRPr="003F1509">
        <w:rPr>
          <w:rFonts w:ascii="Arial" w:hAnsi="Arial" w:cs="Tahoma"/>
          <w:color w:val="000000"/>
          <w:szCs w:val="20"/>
        </w:rPr>
        <w:t>Bien à vous.</w:t>
      </w:r>
    </w:p>
    <w:p w14:paraId="0B048926" w14:textId="77777777" w:rsidR="003F1509" w:rsidRPr="003F1509" w:rsidRDefault="003F1509" w:rsidP="003F1509">
      <w:pPr>
        <w:rPr>
          <w:rFonts w:ascii="Arial" w:hAnsi="Arial" w:cs="Tahoma"/>
          <w:color w:val="000000"/>
          <w:szCs w:val="20"/>
        </w:rPr>
      </w:pPr>
    </w:p>
    <w:p w14:paraId="480E2F3A" w14:textId="77777777" w:rsidR="003F1509" w:rsidRPr="006D2360" w:rsidRDefault="003F1509" w:rsidP="003F1509">
      <w:pPr>
        <w:rPr>
          <w:rFonts w:ascii="Arial" w:hAnsi="Arial" w:cs="Calibri"/>
          <w:color w:val="000000"/>
          <w:szCs w:val="18"/>
        </w:rPr>
      </w:pPr>
      <w:r w:rsidRPr="006D2360">
        <w:rPr>
          <w:rFonts w:ascii="Arial" w:hAnsi="Arial"/>
          <w:bCs/>
          <w:color w:val="191591"/>
          <w:szCs w:val="18"/>
        </w:rPr>
        <w:t>Ghislaine Hamid - Le Sergent</w:t>
      </w:r>
    </w:p>
    <w:p w14:paraId="6336954A" w14:textId="73432346" w:rsidR="003F1509" w:rsidRPr="006D2360" w:rsidRDefault="003F1509" w:rsidP="003F1509">
      <w:pPr>
        <w:rPr>
          <w:rFonts w:ascii="Arial" w:hAnsi="Arial"/>
          <w:color w:val="000000"/>
          <w:szCs w:val="18"/>
        </w:rPr>
      </w:pPr>
      <w:r w:rsidRPr="006D2360">
        <w:rPr>
          <w:rFonts w:ascii="Arial" w:hAnsi="Arial"/>
          <w:bCs/>
          <w:color w:val="191591"/>
          <w:szCs w:val="18"/>
        </w:rPr>
        <w:t>Chargée du développement culturel</w:t>
      </w:r>
      <w:r w:rsidRPr="006D2360">
        <w:rPr>
          <w:rFonts w:ascii="Arial" w:hAnsi="Arial"/>
          <w:bCs/>
          <w:color w:val="191591"/>
          <w:szCs w:val="18"/>
        </w:rPr>
        <w:br/>
        <w:t>Service des public</w:t>
      </w:r>
      <w:r w:rsidRPr="006D2360">
        <w:rPr>
          <w:rFonts w:ascii="Arial" w:hAnsi="Arial"/>
          <w:color w:val="191591"/>
          <w:szCs w:val="18"/>
        </w:rPr>
        <w:br/>
      </w:r>
      <w:r w:rsidRPr="006D2360">
        <w:rPr>
          <w:rFonts w:ascii="Arial" w:hAnsi="Arial"/>
          <w:color w:val="51347B"/>
          <w:szCs w:val="18"/>
        </w:rPr>
        <w:t>Maison de la Danse </w:t>
      </w:r>
      <w:r w:rsidRPr="006D2360">
        <w:rPr>
          <w:rFonts w:ascii="Arial" w:hAnsi="Arial"/>
          <w:color w:val="51347B"/>
          <w:szCs w:val="18"/>
        </w:rPr>
        <w:br/>
        <w:t>8 avenue Jean Mermoz - 69008 Lyon (France)</w:t>
      </w:r>
      <w:r w:rsidRPr="006D2360">
        <w:rPr>
          <w:rFonts w:ascii="Arial" w:hAnsi="Arial"/>
          <w:color w:val="51347B"/>
          <w:szCs w:val="18"/>
        </w:rPr>
        <w:br/>
      </w:r>
      <w:hyperlink r:id="rId8" w:tgtFrame="_blank" w:history="1">
        <w:r w:rsidRPr="006D2360">
          <w:rPr>
            <w:rStyle w:val="Lienhypertexte"/>
            <w:rFonts w:ascii="Arial" w:hAnsi="Arial"/>
            <w:szCs w:val="18"/>
          </w:rPr>
          <w:t>www.maisondeladanse.com</w:t>
        </w:r>
      </w:hyperlink>
      <w:r w:rsidRPr="006D2360">
        <w:rPr>
          <w:rFonts w:ascii="Arial" w:hAnsi="Arial"/>
          <w:color w:val="51347B"/>
          <w:szCs w:val="18"/>
        </w:rPr>
        <w:t> </w:t>
      </w:r>
      <w:r w:rsidRPr="006D2360">
        <w:rPr>
          <w:rFonts w:ascii="Arial" w:hAnsi="Arial"/>
          <w:color w:val="51347B"/>
          <w:szCs w:val="18"/>
        </w:rPr>
        <w:br/>
        <w:t>tel. +33 (0)4 72 78 18 18 - fax +33 (0)4 78 75 55 66</w:t>
      </w:r>
    </w:p>
    <w:p w14:paraId="400A3430" w14:textId="2BFDD709" w:rsidR="003F1509" w:rsidRPr="006D2360" w:rsidRDefault="003F1509" w:rsidP="003F1509">
      <w:pPr>
        <w:rPr>
          <w:rFonts w:ascii="Arial" w:hAnsi="Arial"/>
          <w:color w:val="000000"/>
          <w:szCs w:val="18"/>
        </w:rPr>
      </w:pPr>
    </w:p>
    <w:p w14:paraId="442F3755" w14:textId="06054069" w:rsidR="00033399" w:rsidRPr="006D2360" w:rsidRDefault="00033399" w:rsidP="003F1509">
      <w:pPr>
        <w:rPr>
          <w:rFonts w:ascii="Arial" w:hAnsi="Arial"/>
          <w:color w:val="000000"/>
          <w:szCs w:val="18"/>
        </w:rPr>
      </w:pPr>
      <w:r w:rsidRPr="006D2360">
        <w:rPr>
          <w:rFonts w:ascii="Arial" w:hAnsi="Arial"/>
          <w:color w:val="000000"/>
          <w:szCs w:val="18"/>
        </w:rPr>
        <w:t>Présentation du spectacle :</w:t>
      </w:r>
    </w:p>
    <w:p w14:paraId="04A031FE" w14:textId="77777777" w:rsidR="00033399" w:rsidRPr="006D2360" w:rsidRDefault="00033399" w:rsidP="003F1509">
      <w:pPr>
        <w:rPr>
          <w:rFonts w:ascii="Arial" w:hAnsi="Arial"/>
          <w:color w:val="000000"/>
          <w:szCs w:val="18"/>
        </w:rPr>
      </w:pPr>
    </w:p>
    <w:p w14:paraId="5241B3C4" w14:textId="77777777" w:rsidR="00033399" w:rsidRPr="006D2360" w:rsidRDefault="00033399" w:rsidP="00033399">
      <w:pPr>
        <w:rPr>
          <w:rFonts w:ascii="Arial" w:hAnsi="Arial"/>
        </w:rPr>
      </w:pPr>
      <w:r w:rsidRPr="006D2360">
        <w:rPr>
          <w:rFonts w:ascii="Arial" w:hAnsi="Arial"/>
        </w:rPr>
        <w:t xml:space="preserve">Inspiré par le groupe de musique mythique Nass El Guiwane qui a fait connaître la culture Gnawa dans les années 70, </w:t>
      </w:r>
      <w:r w:rsidRPr="006D2360">
        <w:rPr>
          <w:rStyle w:val="Accentuation"/>
          <w:rFonts w:ascii="Arial" w:hAnsi="Arial"/>
        </w:rPr>
        <w:t>Näss</w:t>
      </w:r>
      <w:r w:rsidRPr="006D2360">
        <w:rPr>
          <w:rFonts w:ascii="Arial" w:hAnsi="Arial"/>
        </w:rPr>
        <w:t>, qui se traduit par “les gens” en arabe, est un spectacle explosif et sensuel qui raconte la fraternité. Sur un rythme continu et avec une énergie insensée, cette pièce exalte la puissance collective. Elle touche à l’universalité des dynamiques de groupe en faisant surgir des corps en mouvement, une ébullition chorégraphique entraînant les spectateurs comme une vague. La performance relève de l’ivresse, voire de la transe, tant la musique fait corps avec la danse, et traduit une fureur de vivre, magnifiquement servie par sept interprètes au langage ciselé, entre gestuelle traditionnelle et rage urbaine. Fouad Boussouf a le souci des gens et le montre avec cette pièce, ô combien fédératrice et généreuse ! </w:t>
      </w:r>
    </w:p>
    <w:p w14:paraId="3D9A4763" w14:textId="77777777" w:rsidR="00033399" w:rsidRPr="006D2360" w:rsidRDefault="00033399" w:rsidP="00033399">
      <w:pPr>
        <w:rPr>
          <w:rFonts w:ascii="Arial" w:hAnsi="Arial"/>
        </w:rPr>
      </w:pPr>
    </w:p>
    <w:p w14:paraId="62B16AFE" w14:textId="77777777" w:rsidR="00033399" w:rsidRDefault="00033399" w:rsidP="00033399"/>
    <w:p w14:paraId="4B627DCC" w14:textId="627E1F0C" w:rsidR="00033399" w:rsidRPr="006D2360" w:rsidRDefault="00B4547C" w:rsidP="00B4547C">
      <w:pPr>
        <w:pStyle w:val="Titre1"/>
        <w:rPr>
          <w:rFonts w:ascii="Arial" w:eastAsia="Times New Roman" w:hAnsi="Arial" w:cs="Times New Roman"/>
          <w:b/>
        </w:rPr>
      </w:pPr>
      <w:bookmarkStart w:id="2" w:name="_Toc66347953"/>
      <w:r w:rsidRPr="006D2360">
        <w:rPr>
          <w:rFonts w:ascii="Arial" w:hAnsi="Arial"/>
          <w:b/>
        </w:rPr>
        <w:t>Information de l’Association Valentin Haüy</w:t>
      </w:r>
      <w:bookmarkEnd w:id="2"/>
    </w:p>
    <w:p w14:paraId="6280FC63" w14:textId="4CE0555C" w:rsidR="003F1509" w:rsidRDefault="003F1509" w:rsidP="003F1509">
      <w:pPr>
        <w:rPr>
          <w:rFonts w:ascii="Calibri" w:hAnsi="Calibri"/>
          <w:color w:val="201F1E"/>
          <w:sz w:val="23"/>
          <w:szCs w:val="23"/>
        </w:rPr>
      </w:pPr>
    </w:p>
    <w:p w14:paraId="55379BA3" w14:textId="77777777" w:rsidR="00B4547C" w:rsidRDefault="00B4547C" w:rsidP="003F1509">
      <w:pPr>
        <w:rPr>
          <w:rFonts w:ascii="Calibri" w:hAnsi="Calibri"/>
          <w:color w:val="201F1E"/>
          <w:sz w:val="23"/>
          <w:szCs w:val="23"/>
        </w:rPr>
      </w:pPr>
    </w:p>
    <w:p w14:paraId="4237C1A7" w14:textId="77777777" w:rsidR="00B4547C" w:rsidRPr="00B4547C" w:rsidRDefault="00B4547C" w:rsidP="00B4547C">
      <w:pPr>
        <w:rPr>
          <w:rFonts w:ascii="Arial" w:hAnsi="Arial"/>
        </w:rPr>
      </w:pPr>
      <w:r w:rsidRPr="00B4547C">
        <w:rPr>
          <w:rFonts w:ascii="Arial" w:hAnsi="Arial"/>
        </w:rPr>
        <w:t>Bonjour,</w:t>
      </w:r>
    </w:p>
    <w:p w14:paraId="700CFA0F" w14:textId="77777777" w:rsidR="00B4547C" w:rsidRPr="00B4547C" w:rsidRDefault="00B4547C" w:rsidP="00B4547C">
      <w:pPr>
        <w:rPr>
          <w:rFonts w:ascii="Arial" w:hAnsi="Arial"/>
        </w:rPr>
      </w:pPr>
    </w:p>
    <w:p w14:paraId="3CE1FBD9" w14:textId="0AF2E964" w:rsidR="00B4547C" w:rsidRPr="00B4547C" w:rsidRDefault="00B4547C" w:rsidP="00B4547C">
      <w:pPr>
        <w:rPr>
          <w:rFonts w:ascii="Arial" w:hAnsi="Arial"/>
        </w:rPr>
      </w:pPr>
      <w:r w:rsidRPr="00B4547C">
        <w:rPr>
          <w:rFonts w:ascii="Arial" w:hAnsi="Arial"/>
        </w:rPr>
        <w:t>Je suis Amélie Malinet, chargée de communication chez BLYND : un projet qui a pour ambition de rendre accessible la BD aux déficients visuels, personnes ayant un trouble dys ou tout autre handicap ne permettant pas d’apprécier l’univers de la bande-dessinée. Comment ? En produisant des fictions sonores adaptées de bande-dessinées. Ce n’est pas des livres audio</w:t>
      </w:r>
      <w:r w:rsidR="000A0B09">
        <w:rPr>
          <w:rFonts w:ascii="Arial" w:hAnsi="Arial"/>
        </w:rPr>
        <w:t>s</w:t>
      </w:r>
      <w:r w:rsidRPr="00B4547C">
        <w:rPr>
          <w:rFonts w:ascii="Arial" w:hAnsi="Arial"/>
        </w:rPr>
        <w:t xml:space="preserve"> mais bien des séries audio</w:t>
      </w:r>
      <w:r w:rsidR="000A0B09">
        <w:rPr>
          <w:rFonts w:ascii="Arial" w:hAnsi="Arial"/>
        </w:rPr>
        <w:t>s</w:t>
      </w:r>
      <w:r w:rsidRPr="00B4547C">
        <w:rPr>
          <w:rFonts w:ascii="Arial" w:hAnsi="Arial"/>
        </w:rPr>
        <w:t xml:space="preserve"> qui rassemblent tous les éléments qui permettent un voyage immersif grâce au son : effets, bruitages, voix… Comme les séries TV, mais sans images.</w:t>
      </w:r>
    </w:p>
    <w:p w14:paraId="44878AF9" w14:textId="77777777" w:rsidR="00B4547C" w:rsidRPr="00B4547C" w:rsidRDefault="00B4547C" w:rsidP="00B4547C">
      <w:pPr>
        <w:rPr>
          <w:rFonts w:ascii="Arial" w:hAnsi="Arial"/>
        </w:rPr>
      </w:pPr>
    </w:p>
    <w:p w14:paraId="1EEB55D0" w14:textId="23F05ED9" w:rsidR="00B4547C" w:rsidRPr="00B4547C" w:rsidRDefault="00B4547C" w:rsidP="00B4547C">
      <w:pPr>
        <w:rPr>
          <w:rFonts w:ascii="Arial" w:hAnsi="Arial"/>
        </w:rPr>
      </w:pPr>
      <w:r w:rsidRPr="00B4547C">
        <w:rPr>
          <w:rFonts w:ascii="Arial" w:hAnsi="Arial"/>
        </w:rPr>
        <w:t>Depuis le début de l’aventure, j’ai eu la chance d’échanger avec plusieurs personnes à propos de leur ressenti quant à nos BD Audio</w:t>
      </w:r>
      <w:r w:rsidR="000A0B09">
        <w:rPr>
          <w:rFonts w:ascii="Arial" w:hAnsi="Arial"/>
        </w:rPr>
        <w:t>s</w:t>
      </w:r>
      <w:r w:rsidRPr="00B4547C">
        <w:rPr>
          <w:rFonts w:ascii="Arial" w:hAnsi="Arial"/>
        </w:rPr>
        <w:t xml:space="preserve"> et je peux dire que je suis ravie d’entendre autant de retours positifs de la part de ce public éloigné de la bande-dessinée. Cet</w:t>
      </w:r>
      <w:r w:rsidR="000A0B09">
        <w:rPr>
          <w:rFonts w:ascii="Arial" w:hAnsi="Arial"/>
        </w:rPr>
        <w:t>te</w:t>
      </w:r>
      <w:r w:rsidRPr="00B4547C">
        <w:rPr>
          <w:rFonts w:ascii="Arial" w:hAnsi="Arial"/>
        </w:rPr>
        <w:t xml:space="preserve"> initiative semble enthousiasmer un grand nombre de personnes et c’est pour cela que nous souhaitons développer BLYND aussi loin que nous le pouvons.</w:t>
      </w:r>
    </w:p>
    <w:p w14:paraId="4547E0DB" w14:textId="77777777" w:rsidR="00B4547C" w:rsidRPr="00B4547C" w:rsidRDefault="00B4547C" w:rsidP="00B4547C">
      <w:pPr>
        <w:rPr>
          <w:rFonts w:ascii="Arial" w:hAnsi="Arial"/>
        </w:rPr>
      </w:pPr>
    </w:p>
    <w:p w14:paraId="718A18A8" w14:textId="77777777" w:rsidR="00B4547C" w:rsidRPr="00B4547C" w:rsidRDefault="00B4547C" w:rsidP="00B4547C">
      <w:pPr>
        <w:rPr>
          <w:rFonts w:ascii="Arial" w:hAnsi="Arial"/>
        </w:rPr>
      </w:pPr>
      <w:r w:rsidRPr="00B4547C">
        <w:rPr>
          <w:rFonts w:ascii="Arial" w:hAnsi="Arial"/>
        </w:rPr>
        <w:t xml:space="preserve">Aujourd’hui j’ai la joie de vous annoncer que nous lançons une </w:t>
      </w:r>
      <w:hyperlink r:id="rId9" w:tgtFrame="_blank" w:history="1">
        <w:r w:rsidRPr="00B4547C">
          <w:rPr>
            <w:rStyle w:val="Lienhypertexte"/>
            <w:rFonts w:ascii="Arial" w:hAnsi="Arial"/>
            <w:color w:val="2A6DFF"/>
          </w:rPr>
          <w:t>campagne de crowdfunding</w:t>
        </w:r>
      </w:hyperlink>
      <w:r w:rsidRPr="00B4547C">
        <w:rPr>
          <w:rFonts w:ascii="Arial" w:hAnsi="Arial"/>
        </w:rPr>
        <w:t>. Celle-ci a pour but de produire l’épopée audio Lanfeust de Troy (une BD mythique).</w:t>
      </w:r>
    </w:p>
    <w:p w14:paraId="59E0E2D6" w14:textId="77777777" w:rsidR="00B4547C" w:rsidRPr="00B4547C" w:rsidRDefault="00B4547C" w:rsidP="00B4547C">
      <w:pPr>
        <w:rPr>
          <w:rFonts w:ascii="Arial" w:hAnsi="Arial"/>
        </w:rPr>
      </w:pPr>
      <w:r w:rsidRPr="00B4547C">
        <w:rPr>
          <w:rFonts w:ascii="Arial" w:hAnsi="Arial"/>
        </w:rPr>
        <w:lastRenderedPageBreak/>
        <w:t>Ce coup de pouce financier nous permettra aussi de mettre sur pieds l’application, qui a vocation à être 100% accessible.</w:t>
      </w:r>
    </w:p>
    <w:p w14:paraId="236B04AF" w14:textId="77777777" w:rsidR="00B4547C" w:rsidRPr="00B4547C" w:rsidRDefault="00B4547C" w:rsidP="00B4547C">
      <w:pPr>
        <w:rPr>
          <w:rFonts w:ascii="Arial" w:hAnsi="Arial"/>
        </w:rPr>
      </w:pPr>
    </w:p>
    <w:p w14:paraId="5B9F785A" w14:textId="5B533065" w:rsidR="00B4547C" w:rsidRPr="00B4547C" w:rsidRDefault="00B4547C" w:rsidP="00B4547C">
      <w:pPr>
        <w:rPr>
          <w:rFonts w:ascii="Arial" w:hAnsi="Arial"/>
        </w:rPr>
      </w:pPr>
      <w:r w:rsidRPr="00B4547C">
        <w:rPr>
          <w:rFonts w:ascii="Arial" w:hAnsi="Arial"/>
        </w:rPr>
        <w:t>Pour cette campagne, il me semble important de préciser que nous avons la chance d’avoir un casting haut en couleurs et je pense que ça peut enchanter vos adhérents d’entendre des voix connues. Plusieurs grands comédiens travaille</w:t>
      </w:r>
      <w:r w:rsidR="000A0B09">
        <w:rPr>
          <w:rFonts w:ascii="Arial" w:hAnsi="Arial"/>
        </w:rPr>
        <w:t>nt</w:t>
      </w:r>
      <w:r w:rsidRPr="00B4547C">
        <w:rPr>
          <w:rFonts w:ascii="Arial" w:hAnsi="Arial"/>
        </w:rPr>
        <w:t xml:space="preserve"> sur cette adaptation en audio : </w:t>
      </w:r>
    </w:p>
    <w:p w14:paraId="0FD8F92D" w14:textId="77777777" w:rsidR="00B4547C" w:rsidRPr="00B4547C" w:rsidRDefault="00B4547C" w:rsidP="00B4547C">
      <w:pPr>
        <w:rPr>
          <w:rFonts w:ascii="Arial" w:hAnsi="Arial"/>
        </w:rPr>
      </w:pPr>
      <w:r w:rsidRPr="00B4547C">
        <w:rPr>
          <w:rFonts w:ascii="Arial" w:hAnsi="Arial"/>
        </w:rPr>
        <w:t xml:space="preserve">- </w:t>
      </w:r>
      <w:r w:rsidRPr="00B4547C">
        <w:rPr>
          <w:rFonts w:ascii="Arial" w:hAnsi="Arial"/>
          <w:bCs/>
        </w:rPr>
        <w:t>Gérard Darmon</w:t>
      </w:r>
      <w:r w:rsidRPr="00B4547C">
        <w:rPr>
          <w:rFonts w:ascii="Arial" w:hAnsi="Arial"/>
        </w:rPr>
        <w:t xml:space="preserve"> à la narration</w:t>
      </w:r>
    </w:p>
    <w:p w14:paraId="11DBFD15" w14:textId="77777777" w:rsidR="00B4547C" w:rsidRPr="00B4547C" w:rsidRDefault="00B4547C" w:rsidP="00B4547C">
      <w:pPr>
        <w:rPr>
          <w:rFonts w:ascii="Arial" w:hAnsi="Arial"/>
        </w:rPr>
      </w:pPr>
      <w:r w:rsidRPr="00B4547C">
        <w:rPr>
          <w:rFonts w:ascii="Arial" w:hAnsi="Arial"/>
        </w:rPr>
        <w:t xml:space="preserve">- </w:t>
      </w:r>
      <w:r w:rsidRPr="00B4547C">
        <w:rPr>
          <w:rFonts w:ascii="Arial" w:hAnsi="Arial"/>
          <w:bCs/>
        </w:rPr>
        <w:t>Emmanuel Curtil</w:t>
      </w:r>
      <w:r w:rsidRPr="00B4547C">
        <w:rPr>
          <w:rFonts w:ascii="Arial" w:hAnsi="Arial"/>
        </w:rPr>
        <w:t xml:space="preserve"> (voix française de Jim Carrey), </w:t>
      </w:r>
      <w:r w:rsidRPr="00B4547C">
        <w:rPr>
          <w:rFonts w:ascii="Arial" w:hAnsi="Arial"/>
          <w:bCs/>
        </w:rPr>
        <w:t>Donald Reignoux, Dorothée Pousséo</w:t>
      </w:r>
      <w:r w:rsidRPr="00B4547C">
        <w:rPr>
          <w:rFonts w:ascii="Arial" w:hAnsi="Arial"/>
        </w:rPr>
        <w:t xml:space="preserve"> qui sont extrêmement populaires dans l’univers du doublage</w:t>
      </w:r>
    </w:p>
    <w:p w14:paraId="3F88B7EA" w14:textId="77777777" w:rsidR="00B4547C" w:rsidRPr="00B4547C" w:rsidRDefault="00B4547C" w:rsidP="00B4547C">
      <w:pPr>
        <w:rPr>
          <w:rFonts w:ascii="Arial" w:hAnsi="Arial"/>
        </w:rPr>
      </w:pPr>
    </w:p>
    <w:p w14:paraId="7B046911" w14:textId="77777777" w:rsidR="00B4547C" w:rsidRPr="00B4547C" w:rsidRDefault="00B4547C" w:rsidP="00B4547C">
      <w:pPr>
        <w:rPr>
          <w:rFonts w:ascii="Arial" w:hAnsi="Arial"/>
        </w:rPr>
      </w:pPr>
      <w:r w:rsidRPr="00B4547C">
        <w:rPr>
          <w:rFonts w:ascii="Arial" w:hAnsi="Arial"/>
        </w:rPr>
        <w:t>En tout cas, n’hésitez pas à partager la nouvelle auprès de vos adhérents</w:t>
      </w:r>
    </w:p>
    <w:p w14:paraId="733FA1F1" w14:textId="77777777" w:rsidR="00B4547C" w:rsidRPr="00B4547C" w:rsidRDefault="00B4547C" w:rsidP="00B4547C">
      <w:pPr>
        <w:rPr>
          <w:rFonts w:ascii="Arial" w:hAnsi="Arial"/>
          <w:color w:val="3586FF"/>
        </w:rPr>
      </w:pPr>
      <w:r w:rsidRPr="00B4547C">
        <w:rPr>
          <w:rFonts w:ascii="Arial" w:hAnsi="Arial"/>
          <w:color w:val="000000"/>
        </w:rPr>
        <w:t xml:space="preserve">Voici le lien : </w:t>
      </w:r>
      <w:hyperlink r:id="rId10" w:tgtFrame="_blank" w:history="1">
        <w:r w:rsidRPr="00B4547C">
          <w:rPr>
            <w:rStyle w:val="Lienhypertexte"/>
            <w:rFonts w:ascii="Arial" w:hAnsi="Arial"/>
            <w:color w:val="3586FF"/>
          </w:rPr>
          <w:t>https://fr.ulule.com/blynd-lanfeustdetroy/</w:t>
        </w:r>
      </w:hyperlink>
    </w:p>
    <w:p w14:paraId="6B3482A0" w14:textId="77777777" w:rsidR="00B4547C" w:rsidRPr="00B4547C" w:rsidRDefault="00B4547C" w:rsidP="00B4547C">
      <w:pPr>
        <w:rPr>
          <w:rFonts w:ascii="Arial" w:hAnsi="Arial"/>
        </w:rPr>
      </w:pPr>
    </w:p>
    <w:p w14:paraId="58841980" w14:textId="77777777" w:rsidR="00B4547C" w:rsidRPr="00B4547C" w:rsidRDefault="00B4547C" w:rsidP="00B4547C">
      <w:pPr>
        <w:rPr>
          <w:rFonts w:ascii="Arial" w:hAnsi="Arial"/>
        </w:rPr>
      </w:pPr>
      <w:r w:rsidRPr="00B4547C">
        <w:rPr>
          <w:rFonts w:ascii="Arial" w:hAnsi="Arial"/>
        </w:rPr>
        <w:t>Merci d’avance, </w:t>
      </w:r>
    </w:p>
    <w:p w14:paraId="5ED33A8F" w14:textId="77777777" w:rsidR="00B4547C" w:rsidRPr="00B4547C" w:rsidRDefault="00B4547C" w:rsidP="00B4547C">
      <w:pPr>
        <w:rPr>
          <w:rFonts w:ascii="Arial" w:hAnsi="Arial"/>
        </w:rPr>
      </w:pPr>
      <w:r w:rsidRPr="00B4547C">
        <w:rPr>
          <w:rFonts w:ascii="Arial" w:hAnsi="Arial"/>
        </w:rPr>
        <w:t>Bonne journée</w:t>
      </w:r>
    </w:p>
    <w:p w14:paraId="687A71D7" w14:textId="77777777" w:rsidR="00B4547C" w:rsidRPr="00B4547C" w:rsidRDefault="00B4547C" w:rsidP="00B4547C">
      <w:pPr>
        <w:rPr>
          <w:rFonts w:ascii="Arial" w:hAnsi="Arial"/>
          <w:color w:val="000000"/>
        </w:rPr>
      </w:pPr>
      <w:r w:rsidRPr="00B4547C">
        <w:rPr>
          <w:rFonts w:ascii="Arial" w:hAnsi="Arial"/>
          <w:bCs/>
          <w:color w:val="000000"/>
        </w:rPr>
        <w:t>________________________</w:t>
      </w:r>
    </w:p>
    <w:p w14:paraId="3C6E228B" w14:textId="77777777" w:rsidR="00B4547C" w:rsidRPr="00B4547C" w:rsidRDefault="00B4547C" w:rsidP="00B4547C">
      <w:pPr>
        <w:rPr>
          <w:rFonts w:ascii="Arial" w:hAnsi="Arial"/>
          <w:color w:val="000000"/>
        </w:rPr>
      </w:pPr>
      <w:r w:rsidRPr="00B4547C">
        <w:rPr>
          <w:rFonts w:ascii="Arial" w:hAnsi="Arial"/>
          <w:bCs/>
          <w:color w:val="000000"/>
        </w:rPr>
        <w:t>Amélie Malinet</w:t>
      </w:r>
    </w:p>
    <w:p w14:paraId="682FF560" w14:textId="77777777" w:rsidR="00B4547C" w:rsidRPr="00B4547C" w:rsidRDefault="00B4547C" w:rsidP="00B4547C">
      <w:pPr>
        <w:rPr>
          <w:rFonts w:ascii="Arial" w:hAnsi="Arial"/>
          <w:color w:val="000000"/>
        </w:rPr>
      </w:pPr>
      <w:r w:rsidRPr="00B4547C">
        <w:rPr>
          <w:rFonts w:ascii="Arial" w:hAnsi="Arial"/>
          <w:bCs/>
          <w:color w:val="000000"/>
        </w:rPr>
        <w:t>Chargée de communication</w:t>
      </w:r>
    </w:p>
    <w:p w14:paraId="12E55DA3" w14:textId="77777777" w:rsidR="00B4547C" w:rsidRPr="00B4547C" w:rsidRDefault="00B4547C" w:rsidP="00B4547C">
      <w:pPr>
        <w:rPr>
          <w:rFonts w:ascii="Arial" w:hAnsi="Arial"/>
          <w:color w:val="000000"/>
        </w:rPr>
      </w:pPr>
      <w:r w:rsidRPr="00B4547C">
        <w:rPr>
          <w:rFonts w:ascii="Arial" w:hAnsi="Arial"/>
          <w:color w:val="000000"/>
        </w:rPr>
        <w:t>06 47 54 90 50 </w:t>
      </w:r>
      <w:r w:rsidRPr="00B4547C">
        <w:rPr>
          <w:rFonts w:ascii="Arial" w:hAnsi="Arial"/>
          <w:color w:val="000000"/>
        </w:rPr>
        <w:br/>
      </w:r>
      <w:hyperlink r:id="rId11" w:tgtFrame="_blank" w:history="1">
        <w:r w:rsidRPr="00B4547C">
          <w:rPr>
            <w:rStyle w:val="Lienhypertexte"/>
            <w:rFonts w:ascii="Arial" w:hAnsi="Arial"/>
            <w:color w:val="0000FF"/>
          </w:rPr>
          <w:t>www.blynd-audio.com</w:t>
        </w:r>
      </w:hyperlink>
      <w:r w:rsidRPr="00B4547C">
        <w:rPr>
          <w:rFonts w:ascii="Arial" w:hAnsi="Arial"/>
          <w:color w:val="000000"/>
        </w:rPr>
        <w:br/>
        <w:t>37 Quai Saint Vincent</w:t>
      </w:r>
      <w:r w:rsidRPr="00B4547C">
        <w:rPr>
          <w:rFonts w:ascii="Arial" w:hAnsi="Arial"/>
          <w:color w:val="000000"/>
        </w:rPr>
        <w:br/>
        <w:t>69001 - LYON</w:t>
      </w:r>
    </w:p>
    <w:p w14:paraId="095F51D6" w14:textId="77777777" w:rsidR="003F1509" w:rsidRDefault="003F1509" w:rsidP="003F1509">
      <w:pPr>
        <w:rPr>
          <w:color w:val="000000"/>
        </w:rPr>
      </w:pPr>
    </w:p>
    <w:p w14:paraId="4A513378" w14:textId="77777777" w:rsidR="003F1509" w:rsidRDefault="003F1509" w:rsidP="003F1509"/>
    <w:p w14:paraId="19F88552" w14:textId="6E1F6AA9" w:rsidR="0047084C" w:rsidRDefault="0047084C" w:rsidP="0047084C"/>
    <w:p w14:paraId="464BC75C" w14:textId="77777777" w:rsidR="0047084C" w:rsidRPr="0047084C" w:rsidRDefault="0047084C" w:rsidP="0047084C"/>
    <w:sectPr w:rsidR="0047084C" w:rsidRPr="00470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D3DFD"/>
    <w:multiLevelType w:val="hybridMultilevel"/>
    <w:tmpl w:val="AF141C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87F675E"/>
    <w:multiLevelType w:val="hybridMultilevel"/>
    <w:tmpl w:val="1682DF1A"/>
    <w:lvl w:ilvl="0" w:tplc="B43CD0E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9C"/>
    <w:rsid w:val="00015477"/>
    <w:rsid w:val="00033054"/>
    <w:rsid w:val="00033399"/>
    <w:rsid w:val="00034DAD"/>
    <w:rsid w:val="0004182E"/>
    <w:rsid w:val="000430F9"/>
    <w:rsid w:val="0004348A"/>
    <w:rsid w:val="00045799"/>
    <w:rsid w:val="0005047C"/>
    <w:rsid w:val="000561D8"/>
    <w:rsid w:val="00057601"/>
    <w:rsid w:val="0006445E"/>
    <w:rsid w:val="00070F20"/>
    <w:rsid w:val="0007401F"/>
    <w:rsid w:val="000801C0"/>
    <w:rsid w:val="0009116F"/>
    <w:rsid w:val="000A0B09"/>
    <w:rsid w:val="000C61BB"/>
    <w:rsid w:val="000C69C2"/>
    <w:rsid w:val="000C71EC"/>
    <w:rsid w:val="000E29AC"/>
    <w:rsid w:val="000F1B63"/>
    <w:rsid w:val="000F5E67"/>
    <w:rsid w:val="0010110D"/>
    <w:rsid w:val="00110C41"/>
    <w:rsid w:val="00133A63"/>
    <w:rsid w:val="00143D05"/>
    <w:rsid w:val="001465F6"/>
    <w:rsid w:val="00152D61"/>
    <w:rsid w:val="00164233"/>
    <w:rsid w:val="001668BD"/>
    <w:rsid w:val="00180652"/>
    <w:rsid w:val="00181E75"/>
    <w:rsid w:val="001C6B0B"/>
    <w:rsid w:val="001D17E4"/>
    <w:rsid w:val="001D6D50"/>
    <w:rsid w:val="00204B61"/>
    <w:rsid w:val="00233CC0"/>
    <w:rsid w:val="00234582"/>
    <w:rsid w:val="00234FB5"/>
    <w:rsid w:val="00236662"/>
    <w:rsid w:val="002375C4"/>
    <w:rsid w:val="0025379A"/>
    <w:rsid w:val="00261A4E"/>
    <w:rsid w:val="0028487F"/>
    <w:rsid w:val="002906C2"/>
    <w:rsid w:val="00291AA2"/>
    <w:rsid w:val="002A074A"/>
    <w:rsid w:val="002C1DC0"/>
    <w:rsid w:val="002C5C6F"/>
    <w:rsid w:val="002C74A1"/>
    <w:rsid w:val="002D6B68"/>
    <w:rsid w:val="002E7FA2"/>
    <w:rsid w:val="002F0098"/>
    <w:rsid w:val="002F08B3"/>
    <w:rsid w:val="00306440"/>
    <w:rsid w:val="00313464"/>
    <w:rsid w:val="003171F5"/>
    <w:rsid w:val="003222B9"/>
    <w:rsid w:val="00325A18"/>
    <w:rsid w:val="00325F33"/>
    <w:rsid w:val="00326E14"/>
    <w:rsid w:val="0032799F"/>
    <w:rsid w:val="00330C33"/>
    <w:rsid w:val="00362960"/>
    <w:rsid w:val="00370F86"/>
    <w:rsid w:val="003746A4"/>
    <w:rsid w:val="003812AB"/>
    <w:rsid w:val="0038668F"/>
    <w:rsid w:val="00390FE8"/>
    <w:rsid w:val="003A717C"/>
    <w:rsid w:val="003B56A0"/>
    <w:rsid w:val="003B61CF"/>
    <w:rsid w:val="003C2940"/>
    <w:rsid w:val="003D620B"/>
    <w:rsid w:val="003E121B"/>
    <w:rsid w:val="003F024F"/>
    <w:rsid w:val="003F13E4"/>
    <w:rsid w:val="003F1509"/>
    <w:rsid w:val="003F5C22"/>
    <w:rsid w:val="00411F26"/>
    <w:rsid w:val="00412A1B"/>
    <w:rsid w:val="004275A4"/>
    <w:rsid w:val="00434ACE"/>
    <w:rsid w:val="004369CB"/>
    <w:rsid w:val="004419A7"/>
    <w:rsid w:val="00443917"/>
    <w:rsid w:val="00463102"/>
    <w:rsid w:val="0047084C"/>
    <w:rsid w:val="00487E32"/>
    <w:rsid w:val="004A41AE"/>
    <w:rsid w:val="004B054C"/>
    <w:rsid w:val="004B27A0"/>
    <w:rsid w:val="004B54B5"/>
    <w:rsid w:val="004B761C"/>
    <w:rsid w:val="004D0EDC"/>
    <w:rsid w:val="004D3A90"/>
    <w:rsid w:val="004E7C95"/>
    <w:rsid w:val="0052153D"/>
    <w:rsid w:val="00524B36"/>
    <w:rsid w:val="00524CD0"/>
    <w:rsid w:val="00527DE3"/>
    <w:rsid w:val="005520D5"/>
    <w:rsid w:val="00552567"/>
    <w:rsid w:val="00556412"/>
    <w:rsid w:val="00557896"/>
    <w:rsid w:val="00571EC9"/>
    <w:rsid w:val="00576D36"/>
    <w:rsid w:val="005805CF"/>
    <w:rsid w:val="005A455B"/>
    <w:rsid w:val="005A4B00"/>
    <w:rsid w:val="005C1250"/>
    <w:rsid w:val="005C18D0"/>
    <w:rsid w:val="005C2A8B"/>
    <w:rsid w:val="005C3F73"/>
    <w:rsid w:val="005C52BD"/>
    <w:rsid w:val="005D493D"/>
    <w:rsid w:val="005E26A7"/>
    <w:rsid w:val="005E276D"/>
    <w:rsid w:val="00601AAC"/>
    <w:rsid w:val="00604BCA"/>
    <w:rsid w:val="00633041"/>
    <w:rsid w:val="006436F3"/>
    <w:rsid w:val="006702E8"/>
    <w:rsid w:val="00670302"/>
    <w:rsid w:val="00670447"/>
    <w:rsid w:val="00672BF0"/>
    <w:rsid w:val="006751EA"/>
    <w:rsid w:val="00685E9F"/>
    <w:rsid w:val="006A31CD"/>
    <w:rsid w:val="006A3AEA"/>
    <w:rsid w:val="006A54DE"/>
    <w:rsid w:val="006A6AAF"/>
    <w:rsid w:val="006B6989"/>
    <w:rsid w:val="006B6B00"/>
    <w:rsid w:val="006C11DA"/>
    <w:rsid w:val="006D2360"/>
    <w:rsid w:val="006D3C20"/>
    <w:rsid w:val="006E657A"/>
    <w:rsid w:val="006F79E1"/>
    <w:rsid w:val="0072271B"/>
    <w:rsid w:val="0073425A"/>
    <w:rsid w:val="007364F3"/>
    <w:rsid w:val="00736D6D"/>
    <w:rsid w:val="00741067"/>
    <w:rsid w:val="00746474"/>
    <w:rsid w:val="007464C2"/>
    <w:rsid w:val="007500B2"/>
    <w:rsid w:val="007508A0"/>
    <w:rsid w:val="007526EF"/>
    <w:rsid w:val="00761D88"/>
    <w:rsid w:val="00763DE2"/>
    <w:rsid w:val="00767489"/>
    <w:rsid w:val="0077080B"/>
    <w:rsid w:val="00773B6B"/>
    <w:rsid w:val="007846AD"/>
    <w:rsid w:val="007923F7"/>
    <w:rsid w:val="0079277D"/>
    <w:rsid w:val="007933CE"/>
    <w:rsid w:val="0079569D"/>
    <w:rsid w:val="007966FE"/>
    <w:rsid w:val="007A6DE1"/>
    <w:rsid w:val="007C23E2"/>
    <w:rsid w:val="007D0FFD"/>
    <w:rsid w:val="007F2D82"/>
    <w:rsid w:val="007F4A8E"/>
    <w:rsid w:val="007F618F"/>
    <w:rsid w:val="0080750B"/>
    <w:rsid w:val="00822A3E"/>
    <w:rsid w:val="00833D7D"/>
    <w:rsid w:val="0084371D"/>
    <w:rsid w:val="00845832"/>
    <w:rsid w:val="008464D3"/>
    <w:rsid w:val="00855613"/>
    <w:rsid w:val="008646B3"/>
    <w:rsid w:val="008710B6"/>
    <w:rsid w:val="00875C5A"/>
    <w:rsid w:val="00881321"/>
    <w:rsid w:val="00883AF5"/>
    <w:rsid w:val="0089072B"/>
    <w:rsid w:val="008A0283"/>
    <w:rsid w:val="008B3C0B"/>
    <w:rsid w:val="008B707E"/>
    <w:rsid w:val="008B75C2"/>
    <w:rsid w:val="008C3D0A"/>
    <w:rsid w:val="008C40D0"/>
    <w:rsid w:val="008C67F3"/>
    <w:rsid w:val="008C77F7"/>
    <w:rsid w:val="008D4330"/>
    <w:rsid w:val="008E5355"/>
    <w:rsid w:val="00900510"/>
    <w:rsid w:val="00914E26"/>
    <w:rsid w:val="00916367"/>
    <w:rsid w:val="00917357"/>
    <w:rsid w:val="00921423"/>
    <w:rsid w:val="00922C23"/>
    <w:rsid w:val="0092542F"/>
    <w:rsid w:val="00945C16"/>
    <w:rsid w:val="00951DFB"/>
    <w:rsid w:val="00966619"/>
    <w:rsid w:val="00974A07"/>
    <w:rsid w:val="009834ED"/>
    <w:rsid w:val="0099108A"/>
    <w:rsid w:val="00996B8B"/>
    <w:rsid w:val="009A0CCF"/>
    <w:rsid w:val="009A1E7B"/>
    <w:rsid w:val="009B5A9C"/>
    <w:rsid w:val="009C3D89"/>
    <w:rsid w:val="009C7DFD"/>
    <w:rsid w:val="009F24BB"/>
    <w:rsid w:val="009F33BC"/>
    <w:rsid w:val="009F432C"/>
    <w:rsid w:val="009F7854"/>
    <w:rsid w:val="00A14EDB"/>
    <w:rsid w:val="00A41911"/>
    <w:rsid w:val="00A43BDD"/>
    <w:rsid w:val="00A442E5"/>
    <w:rsid w:val="00A45BC4"/>
    <w:rsid w:val="00A56892"/>
    <w:rsid w:val="00A6411C"/>
    <w:rsid w:val="00A66E5B"/>
    <w:rsid w:val="00A727AB"/>
    <w:rsid w:val="00A736C4"/>
    <w:rsid w:val="00AA130B"/>
    <w:rsid w:val="00AA51FD"/>
    <w:rsid w:val="00AB146E"/>
    <w:rsid w:val="00AB18CE"/>
    <w:rsid w:val="00AC0EC5"/>
    <w:rsid w:val="00AC1E39"/>
    <w:rsid w:val="00AC38B2"/>
    <w:rsid w:val="00AC4F30"/>
    <w:rsid w:val="00AD6AAB"/>
    <w:rsid w:val="00B14BDF"/>
    <w:rsid w:val="00B14E3A"/>
    <w:rsid w:val="00B227EB"/>
    <w:rsid w:val="00B25CA3"/>
    <w:rsid w:val="00B27521"/>
    <w:rsid w:val="00B32940"/>
    <w:rsid w:val="00B37604"/>
    <w:rsid w:val="00B44973"/>
    <w:rsid w:val="00B4547C"/>
    <w:rsid w:val="00B74A4A"/>
    <w:rsid w:val="00B74E4F"/>
    <w:rsid w:val="00B83082"/>
    <w:rsid w:val="00B854BA"/>
    <w:rsid w:val="00B860AB"/>
    <w:rsid w:val="00B878D7"/>
    <w:rsid w:val="00B91F9E"/>
    <w:rsid w:val="00BA7B92"/>
    <w:rsid w:val="00BB20C3"/>
    <w:rsid w:val="00BB5AFC"/>
    <w:rsid w:val="00BC1F42"/>
    <w:rsid w:val="00BC3140"/>
    <w:rsid w:val="00BC725D"/>
    <w:rsid w:val="00BD0599"/>
    <w:rsid w:val="00BD6F29"/>
    <w:rsid w:val="00BF5F17"/>
    <w:rsid w:val="00C01CF9"/>
    <w:rsid w:val="00C226B6"/>
    <w:rsid w:val="00C24FFE"/>
    <w:rsid w:val="00C26C94"/>
    <w:rsid w:val="00C51E76"/>
    <w:rsid w:val="00C66E2C"/>
    <w:rsid w:val="00C6728A"/>
    <w:rsid w:val="00CA2BCA"/>
    <w:rsid w:val="00CA3C6E"/>
    <w:rsid w:val="00CA4685"/>
    <w:rsid w:val="00CA708F"/>
    <w:rsid w:val="00CB67AD"/>
    <w:rsid w:val="00CB7913"/>
    <w:rsid w:val="00CE4579"/>
    <w:rsid w:val="00CE5A95"/>
    <w:rsid w:val="00CF17A5"/>
    <w:rsid w:val="00CF2809"/>
    <w:rsid w:val="00D00352"/>
    <w:rsid w:val="00D01D55"/>
    <w:rsid w:val="00D05DCC"/>
    <w:rsid w:val="00D17A8C"/>
    <w:rsid w:val="00D25AC6"/>
    <w:rsid w:val="00D27DB1"/>
    <w:rsid w:val="00D27E58"/>
    <w:rsid w:val="00D5206A"/>
    <w:rsid w:val="00D5462A"/>
    <w:rsid w:val="00D5616B"/>
    <w:rsid w:val="00D67ADB"/>
    <w:rsid w:val="00D7135C"/>
    <w:rsid w:val="00D73C2C"/>
    <w:rsid w:val="00D80744"/>
    <w:rsid w:val="00D8208E"/>
    <w:rsid w:val="00D91FB7"/>
    <w:rsid w:val="00D9533B"/>
    <w:rsid w:val="00DA4979"/>
    <w:rsid w:val="00DB0E48"/>
    <w:rsid w:val="00DB46D7"/>
    <w:rsid w:val="00DB505A"/>
    <w:rsid w:val="00DB7298"/>
    <w:rsid w:val="00DC1D98"/>
    <w:rsid w:val="00DD3808"/>
    <w:rsid w:val="00DD49BD"/>
    <w:rsid w:val="00DF4926"/>
    <w:rsid w:val="00DF6804"/>
    <w:rsid w:val="00E020C0"/>
    <w:rsid w:val="00E0442C"/>
    <w:rsid w:val="00E14B40"/>
    <w:rsid w:val="00E16979"/>
    <w:rsid w:val="00E334F0"/>
    <w:rsid w:val="00E50B7F"/>
    <w:rsid w:val="00E60EF8"/>
    <w:rsid w:val="00E64AA3"/>
    <w:rsid w:val="00E71085"/>
    <w:rsid w:val="00E73FCF"/>
    <w:rsid w:val="00E838C2"/>
    <w:rsid w:val="00EA126C"/>
    <w:rsid w:val="00EA7CCA"/>
    <w:rsid w:val="00EB3145"/>
    <w:rsid w:val="00EB4E74"/>
    <w:rsid w:val="00EC3922"/>
    <w:rsid w:val="00EC3F7F"/>
    <w:rsid w:val="00ED2069"/>
    <w:rsid w:val="00ED2946"/>
    <w:rsid w:val="00EE0CFF"/>
    <w:rsid w:val="00EE38F0"/>
    <w:rsid w:val="00EF236D"/>
    <w:rsid w:val="00EF397A"/>
    <w:rsid w:val="00EF6005"/>
    <w:rsid w:val="00EF65A1"/>
    <w:rsid w:val="00F01210"/>
    <w:rsid w:val="00F026F9"/>
    <w:rsid w:val="00F13E18"/>
    <w:rsid w:val="00F35A36"/>
    <w:rsid w:val="00F35A89"/>
    <w:rsid w:val="00F401A9"/>
    <w:rsid w:val="00F440C8"/>
    <w:rsid w:val="00F61DF9"/>
    <w:rsid w:val="00F63899"/>
    <w:rsid w:val="00F70084"/>
    <w:rsid w:val="00F73BE0"/>
    <w:rsid w:val="00F775C0"/>
    <w:rsid w:val="00F77EDA"/>
    <w:rsid w:val="00FA4A5A"/>
    <w:rsid w:val="00FB2A81"/>
    <w:rsid w:val="00FB3BBD"/>
    <w:rsid w:val="00FC2381"/>
    <w:rsid w:val="00FC3346"/>
    <w:rsid w:val="00FC6D91"/>
    <w:rsid w:val="00FE5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5975"/>
  <w15:chartTrackingRefBased/>
  <w15:docId w15:val="{2A9E2697-6A2B-4CAD-9EBE-B1FA0282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color w:val="000000" w:themeColor="text1"/>
        <w:spacing w:val="30"/>
        <w:sz w:val="24"/>
        <w:szCs w:val="28"/>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A9C"/>
    <w:pPr>
      <w:spacing w:after="0" w:line="240" w:lineRule="auto"/>
    </w:pPr>
    <w:rPr>
      <w:rFonts w:ascii="Times New Roman" w:eastAsia="Times New Roman" w:hAnsi="Times New Roman"/>
      <w:color w:val="auto"/>
      <w:spacing w:val="0"/>
      <w:szCs w:val="24"/>
      <w:lang w:eastAsia="fr-FR"/>
    </w:rPr>
  </w:style>
  <w:style w:type="paragraph" w:styleId="Titre1">
    <w:name w:val="heading 1"/>
    <w:basedOn w:val="Normal"/>
    <w:next w:val="Normal"/>
    <w:link w:val="Titre1Car"/>
    <w:uiPriority w:val="9"/>
    <w:qFormat/>
    <w:rsid w:val="005520D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5A9C"/>
    <w:pPr>
      <w:ind w:left="720"/>
      <w:contextualSpacing/>
    </w:pPr>
  </w:style>
  <w:style w:type="character" w:styleId="Lienhypertexte">
    <w:name w:val="Hyperlink"/>
    <w:basedOn w:val="Policepardfaut"/>
    <w:uiPriority w:val="99"/>
    <w:unhideWhenUsed/>
    <w:rsid w:val="009B5A9C"/>
    <w:rPr>
      <w:color w:val="0563C1"/>
      <w:u w:val="single"/>
    </w:rPr>
  </w:style>
  <w:style w:type="character" w:customStyle="1" w:styleId="Titre1Car">
    <w:name w:val="Titre 1 Car"/>
    <w:basedOn w:val="Policepardfaut"/>
    <w:link w:val="Titre1"/>
    <w:uiPriority w:val="9"/>
    <w:rsid w:val="005520D5"/>
    <w:rPr>
      <w:rFonts w:asciiTheme="majorHAnsi" w:eastAsiaTheme="majorEastAsia" w:hAnsiTheme="majorHAnsi" w:cstheme="majorBidi"/>
      <w:color w:val="365F91" w:themeColor="accent1" w:themeShade="BF"/>
      <w:spacing w:val="0"/>
      <w:sz w:val="32"/>
      <w:szCs w:val="32"/>
      <w:lang w:eastAsia="fr-FR"/>
    </w:rPr>
  </w:style>
  <w:style w:type="character" w:styleId="Accentuation">
    <w:name w:val="Emphasis"/>
    <w:basedOn w:val="Policepardfaut"/>
    <w:uiPriority w:val="20"/>
    <w:qFormat/>
    <w:rsid w:val="00033399"/>
    <w:rPr>
      <w:i/>
      <w:iCs/>
    </w:rPr>
  </w:style>
  <w:style w:type="paragraph" w:styleId="En-tte">
    <w:name w:val="header"/>
    <w:basedOn w:val="Normal"/>
    <w:link w:val="En-tteCar"/>
    <w:unhideWhenUsed/>
    <w:rsid w:val="00571EC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571EC9"/>
    <w:rPr>
      <w:rFonts w:asciiTheme="minorHAnsi" w:hAnsiTheme="minorHAnsi" w:cstheme="minorBidi"/>
      <w:color w:val="auto"/>
      <w:spacing w:val="0"/>
      <w:sz w:val="22"/>
      <w:szCs w:val="22"/>
    </w:rPr>
  </w:style>
  <w:style w:type="paragraph" w:styleId="En-ttedetabledesmatires">
    <w:name w:val="TOC Heading"/>
    <w:basedOn w:val="Titre1"/>
    <w:next w:val="Normal"/>
    <w:uiPriority w:val="39"/>
    <w:unhideWhenUsed/>
    <w:qFormat/>
    <w:rsid w:val="00AB18CE"/>
    <w:pPr>
      <w:spacing w:line="259" w:lineRule="auto"/>
      <w:outlineLvl w:val="9"/>
    </w:pPr>
  </w:style>
  <w:style w:type="paragraph" w:styleId="TM1">
    <w:name w:val="toc 1"/>
    <w:basedOn w:val="Normal"/>
    <w:next w:val="Normal"/>
    <w:autoRedefine/>
    <w:uiPriority w:val="39"/>
    <w:unhideWhenUsed/>
    <w:rsid w:val="00AB18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69908">
      <w:bodyDiv w:val="1"/>
      <w:marLeft w:val="0"/>
      <w:marRight w:val="0"/>
      <w:marTop w:val="0"/>
      <w:marBottom w:val="0"/>
      <w:divBdr>
        <w:top w:val="none" w:sz="0" w:space="0" w:color="auto"/>
        <w:left w:val="none" w:sz="0" w:space="0" w:color="auto"/>
        <w:bottom w:val="none" w:sz="0" w:space="0" w:color="auto"/>
        <w:right w:val="none" w:sz="0" w:space="0" w:color="auto"/>
      </w:divBdr>
    </w:div>
    <w:div w:id="19788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sondeladan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tude-homere.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blynd-audio.com" TargetMode="External"/><Relationship Id="rId5" Type="http://schemas.openxmlformats.org/officeDocument/2006/relationships/webSettings" Target="webSettings.xml"/><Relationship Id="rId10" Type="http://schemas.openxmlformats.org/officeDocument/2006/relationships/hyperlink" Target="https://fr.ulule.com/blynd-lanfeustdetroy/" TargetMode="External"/><Relationship Id="rId4" Type="http://schemas.openxmlformats.org/officeDocument/2006/relationships/settings" Target="settings.xml"/><Relationship Id="rId9" Type="http://schemas.openxmlformats.org/officeDocument/2006/relationships/hyperlink" Target="https://fr.ulule.com/blynd-lanfeustdetro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91FD8-BA07-4D80-ABBE-1FA31F9E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962</Words>
  <Characters>5291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dc:creator>
  <cp:keywords/>
  <dc:description/>
  <cp:lastModifiedBy>Malou</cp:lastModifiedBy>
  <cp:revision>7</cp:revision>
  <dcterms:created xsi:type="dcterms:W3CDTF">2021-03-11T08:09:00Z</dcterms:created>
  <dcterms:modified xsi:type="dcterms:W3CDTF">2021-03-11T08:46:00Z</dcterms:modified>
</cp:coreProperties>
</file>